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-571499</wp:posOffset>
            </wp:positionH>
            <wp:positionV relativeFrom="paragraph">
              <wp:posOffset>283750</wp:posOffset>
            </wp:positionV>
            <wp:extent cx="2728913" cy="4097370"/>
            <wp:effectExtent b="0" l="0" r="0" t="0"/>
            <wp:wrapNone/>
            <wp:docPr id="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728913" cy="4097370"/>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00dfb9"/>
          <w:sz w:val="112"/>
          <w:szCs w:val="112"/>
        </w:rPr>
      </w:pPr>
      <w:r w:rsidDel="00000000" w:rsidR="00000000" w:rsidRPr="00000000">
        <w:rPr>
          <w:rtl w:val="0"/>
        </w:rPr>
      </w:r>
    </w:p>
    <w:p w:rsidR="00000000" w:rsidDel="00000000" w:rsidP="00000000" w:rsidRDefault="00000000" w:rsidRPr="00000000" w14:paraId="0000000C">
      <w:pPr>
        <w:rPr>
          <w:rFonts w:ascii="Droid Sans" w:cs="Droid Sans" w:eastAsia="Droid Sans" w:hAnsi="Droid Sans"/>
          <w:b w:val="1"/>
          <w:color w:val="e2007b"/>
          <w:sz w:val="78"/>
          <w:szCs w:val="78"/>
        </w:rPr>
      </w:pPr>
      <w:r w:rsidDel="00000000" w:rsidR="00000000" w:rsidRPr="00000000">
        <w:rPr>
          <w:rFonts w:ascii="Lexend" w:cs="Lexend" w:eastAsia="Lexend" w:hAnsi="Lexend"/>
          <w:b w:val="1"/>
          <w:color w:val="00dfb9"/>
          <w:sz w:val="78"/>
          <w:szCs w:val="78"/>
          <w:rtl w:val="0"/>
        </w:rPr>
        <w:t xml:space="preserve">  </w:t>
      </w:r>
      <w:r w:rsidDel="00000000" w:rsidR="00000000" w:rsidRPr="00000000">
        <w:rPr>
          <w:rFonts w:ascii="Droid Sans" w:cs="Droid Sans" w:eastAsia="Droid Sans" w:hAnsi="Droid Sans"/>
          <w:b w:val="1"/>
          <w:color w:val="00dfb9"/>
          <w:sz w:val="78"/>
          <w:szCs w:val="78"/>
          <w:rtl w:val="0"/>
        </w:rPr>
        <w:t xml:space="preserve">         </w:t>
      </w:r>
      <w:r w:rsidDel="00000000" w:rsidR="00000000" w:rsidRPr="00000000">
        <w:rPr>
          <w:rFonts w:ascii="Droid Sans" w:cs="Droid Sans" w:eastAsia="Droid Sans" w:hAnsi="Droid Sans"/>
          <w:b w:val="1"/>
          <w:color w:val="e2007b"/>
          <w:sz w:val="78"/>
          <w:szCs w:val="78"/>
          <w:rtl w:val="0"/>
        </w:rPr>
        <w:t xml:space="preserve">Informatieboekje</w:t>
      </w:r>
      <w:r w:rsidDel="00000000" w:rsidR="00000000" w:rsidRPr="00000000">
        <w:drawing>
          <wp:anchor allowOverlap="1" behindDoc="0" distB="114300" distT="114300" distL="114300" distR="114300" hidden="0" layoutInCell="1" locked="0" relativeHeight="0" simplePos="0">
            <wp:simplePos x="0" y="0"/>
            <wp:positionH relativeFrom="column">
              <wp:posOffset>1233488</wp:posOffset>
            </wp:positionH>
            <wp:positionV relativeFrom="paragraph">
              <wp:posOffset>600075</wp:posOffset>
            </wp:positionV>
            <wp:extent cx="4837275" cy="1264898"/>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37275" cy="1264898"/>
                    </a:xfrm>
                    <a:prstGeom prst="rect"/>
                    <a:ln/>
                  </pic:spPr>
                </pic:pic>
              </a:graphicData>
            </a:graphic>
          </wp:anchor>
        </w:drawing>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5510213</wp:posOffset>
            </wp:positionH>
            <wp:positionV relativeFrom="page">
              <wp:posOffset>8735767</wp:posOffset>
            </wp:positionV>
            <wp:extent cx="1076325" cy="432046"/>
            <wp:effectExtent b="0" l="0" r="0" t="0"/>
            <wp:wrapNone/>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76325" cy="432046"/>
                    </a:xfrm>
                    <a:prstGeom prst="rect"/>
                    <a:ln/>
                  </pic:spPr>
                </pic:pic>
              </a:graphicData>
            </a:graphic>
          </wp:anchor>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5014913</wp:posOffset>
            </wp:positionH>
            <wp:positionV relativeFrom="page">
              <wp:posOffset>9356519</wp:posOffset>
            </wp:positionV>
            <wp:extent cx="1971675" cy="497281"/>
            <wp:effectExtent b="0" l="0" r="0" t="0"/>
            <wp:wrapNone/>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971675" cy="497281"/>
                    </a:xfrm>
                    <a:prstGeom prst="rect"/>
                    <a:ln/>
                  </pic:spPr>
                </pic:pic>
              </a:graphicData>
            </a:graphic>
          </wp:anchor>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Comfortaa" w:cs="Comfortaa" w:eastAsia="Comfortaa" w:hAnsi="Comfortaa"/>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rPr>
      </w:pPr>
      <w:r w:rsidDel="00000000" w:rsidR="00000000" w:rsidRPr="00000000">
        <w:rPr>
          <w:rtl w:val="0"/>
        </w:rPr>
      </w:r>
    </w:p>
    <w:p w:rsidR="00000000" w:rsidDel="00000000" w:rsidP="00000000" w:rsidRDefault="00000000" w:rsidRPr="00000000" w14:paraId="0000002C">
      <w:pPr>
        <w:pStyle w:val="Heading1"/>
        <w:rPr>
          <w:rFonts w:ascii="Comfortaa" w:cs="Comfortaa" w:eastAsia="Comfortaa" w:hAnsi="Comfortaa"/>
          <w:color w:val="00dfb9"/>
        </w:rPr>
      </w:pPr>
      <w:bookmarkStart w:colFirst="0" w:colLast="0" w:name="_gjdgxs" w:id="0"/>
      <w:bookmarkEnd w:id="0"/>
      <w:r w:rsidDel="00000000" w:rsidR="00000000" w:rsidRPr="00000000">
        <w:rPr>
          <w:rFonts w:ascii="Comfortaa" w:cs="Comfortaa" w:eastAsia="Comfortaa" w:hAnsi="Comfortaa"/>
          <w:color w:val="00dfb9"/>
          <w:rtl w:val="0"/>
        </w:rPr>
        <w:t xml:space="preserve">Inhoudsopgave</w:t>
      </w:r>
    </w:p>
    <w:sdt>
      <w:sdtPr>
        <w:docPartObj>
          <w:docPartGallery w:val="Table of Contents"/>
          <w:docPartUnique w:val="1"/>
        </w:docPartObj>
      </w:sdtPr>
      <w:sdtContent>
        <w:p w:rsidR="00000000" w:rsidDel="00000000" w:rsidP="00000000" w:rsidRDefault="00000000" w:rsidRPr="00000000" w14:paraId="0000002D">
          <w:pPr>
            <w:widowControl w:val="0"/>
            <w:tabs>
              <w:tab w:val="right" w:leader="none" w:pos="12000"/>
            </w:tabs>
            <w:spacing w:before="60" w:line="240" w:lineRule="auto"/>
            <w:rPr>
              <w:rFonts w:ascii="Comfortaa" w:cs="Comfortaa" w:eastAsia="Comfortaa" w:hAnsi="Comfortaa"/>
              <w:b w:val="1"/>
              <w:color w:val="000000"/>
              <w:u w:val="none"/>
            </w:rPr>
          </w:pPr>
          <w:r w:rsidDel="00000000" w:rsidR="00000000" w:rsidRPr="00000000">
            <w:fldChar w:fldCharType="begin"/>
            <w:instrText xml:space="preserve"> TOC \h \u \z \t "Heading 1,1,Heading 2,1,Heading 3,1,Heading 4,1,Heading 5,5,Heading 6,6,"</w:instrText>
            <w:fldChar w:fldCharType="separate"/>
          </w:r>
          <w:hyperlink w:anchor="_gjdgxs">
            <w:r w:rsidDel="00000000" w:rsidR="00000000" w:rsidRPr="00000000">
              <w:rPr>
                <w:rFonts w:ascii="Comfortaa" w:cs="Comfortaa" w:eastAsia="Comfortaa" w:hAnsi="Comfortaa"/>
                <w:b w:val="1"/>
                <w:i w:val="0"/>
                <w:smallCaps w:val="0"/>
                <w:strike w:val="0"/>
                <w:color w:val="000000"/>
                <w:sz w:val="22"/>
                <w:szCs w:val="22"/>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E">
          <w:pPr>
            <w:widowControl w:val="0"/>
            <w:numPr>
              <w:ilvl w:val="0"/>
              <w:numId w:val="1"/>
            </w:numPr>
            <w:tabs>
              <w:tab w:val="right" w:leader="none" w:pos="12000"/>
            </w:tabs>
            <w:spacing w:after="0" w:before="60" w:line="240" w:lineRule="auto"/>
            <w:ind w:left="720" w:hanging="360"/>
            <w:rPr>
              <w:rFonts w:ascii="Comfortaa" w:cs="Comfortaa" w:eastAsia="Comfortaa" w:hAnsi="Comfortaa"/>
              <w:i w:val="0"/>
              <w:smallCaps w:val="0"/>
              <w:strike w:val="0"/>
              <w:sz w:val="30"/>
              <w:szCs w:val="30"/>
              <w:shd w:fill="auto" w:val="clear"/>
              <w:vertAlign w:val="baseline"/>
            </w:rPr>
          </w:pPr>
          <w:r w:rsidDel="00000000" w:rsidR="00000000" w:rsidRPr="00000000">
            <w:rPr>
              <w:rFonts w:ascii="Comfortaa" w:cs="Comfortaa" w:eastAsia="Comfortaa" w:hAnsi="Comfortaa"/>
              <w:sz w:val="30"/>
              <w:szCs w:val="30"/>
              <w:rtl w:val="0"/>
            </w:rPr>
            <w:t xml:space="preserve">P</w:t>
          </w:r>
          <w:hyperlink w:anchor="_30j0zll">
            <w:r w:rsidDel="00000000" w:rsidR="00000000" w:rsidRPr="00000000">
              <w:rPr>
                <w:rFonts w:ascii="Comfortaa" w:cs="Comfortaa" w:eastAsia="Comfortaa" w:hAnsi="Comfortaa"/>
                <w:i w:val="0"/>
                <w:smallCaps w:val="0"/>
                <w:strike w:val="0"/>
                <w:color w:val="000000"/>
                <w:sz w:val="30"/>
                <w:szCs w:val="30"/>
                <w:u w:val="none"/>
                <w:shd w:fill="auto" w:val="clear"/>
                <w:vertAlign w:val="baseline"/>
                <w:rtl w:val="0"/>
              </w:rPr>
              <w:t xml:space="preserve">rogramma</w:t>
              <w:tab/>
              <w:t xml:space="preserve">3</w:t>
            </w:r>
          </w:hyperlink>
          <w:r w:rsidDel="00000000" w:rsidR="00000000" w:rsidRPr="00000000">
            <w:rPr>
              <w:rtl w:val="0"/>
            </w:rPr>
          </w:r>
        </w:p>
        <w:p w:rsidR="00000000" w:rsidDel="00000000" w:rsidP="00000000" w:rsidRDefault="00000000" w:rsidRPr="00000000" w14:paraId="0000002F">
          <w:pPr>
            <w:widowControl w:val="0"/>
            <w:numPr>
              <w:ilvl w:val="0"/>
              <w:numId w:val="1"/>
            </w:numPr>
            <w:tabs>
              <w:tab w:val="right" w:leader="none" w:pos="12000"/>
            </w:tabs>
            <w:spacing w:after="0" w:before="0" w:line="240" w:lineRule="auto"/>
            <w:ind w:left="720" w:hanging="360"/>
            <w:rPr>
              <w:rFonts w:ascii="Comfortaa" w:cs="Comfortaa" w:eastAsia="Comfortaa" w:hAnsi="Comfortaa"/>
              <w:i w:val="0"/>
              <w:smallCaps w:val="0"/>
              <w:strike w:val="0"/>
              <w:sz w:val="30"/>
              <w:szCs w:val="30"/>
              <w:shd w:fill="auto" w:val="clear"/>
              <w:vertAlign w:val="baseline"/>
            </w:rPr>
          </w:pPr>
          <w:r w:rsidDel="00000000" w:rsidR="00000000" w:rsidRPr="00000000">
            <w:rPr>
              <w:rFonts w:ascii="Comfortaa" w:cs="Comfortaa" w:eastAsia="Comfortaa" w:hAnsi="Comfortaa"/>
              <w:sz w:val="30"/>
              <w:szCs w:val="30"/>
              <w:rtl w:val="0"/>
            </w:rPr>
            <w:t xml:space="preserve">I</w:t>
          </w:r>
          <w:hyperlink w:anchor="_1hmsyys">
            <w:r w:rsidDel="00000000" w:rsidR="00000000" w:rsidRPr="00000000">
              <w:rPr>
                <w:rFonts w:ascii="Comfortaa" w:cs="Comfortaa" w:eastAsia="Comfortaa" w:hAnsi="Comfortaa"/>
                <w:i w:val="0"/>
                <w:smallCaps w:val="0"/>
                <w:strike w:val="0"/>
                <w:color w:val="000000"/>
                <w:sz w:val="30"/>
                <w:szCs w:val="30"/>
                <w:u w:val="none"/>
                <w:shd w:fill="auto" w:val="clear"/>
                <w:vertAlign w:val="baseline"/>
                <w:rtl w:val="0"/>
              </w:rPr>
              <w:t xml:space="preserve">nhoud programma</w:t>
              <w:tab/>
              <w:t xml:space="preserve">3</w:t>
            </w:r>
          </w:hyperlink>
          <w:r w:rsidDel="00000000" w:rsidR="00000000" w:rsidRPr="00000000">
            <w:rPr>
              <w:rtl w:val="0"/>
            </w:rPr>
          </w:r>
        </w:p>
        <w:p w:rsidR="00000000" w:rsidDel="00000000" w:rsidP="00000000" w:rsidRDefault="00000000" w:rsidRPr="00000000" w14:paraId="00000030">
          <w:pPr>
            <w:widowControl w:val="0"/>
            <w:numPr>
              <w:ilvl w:val="0"/>
              <w:numId w:val="1"/>
            </w:numPr>
            <w:tabs>
              <w:tab w:val="right" w:leader="none" w:pos="12000"/>
            </w:tabs>
            <w:spacing w:after="0" w:before="0" w:line="240" w:lineRule="auto"/>
            <w:ind w:left="720" w:hanging="360"/>
            <w:rPr>
              <w:rFonts w:ascii="Comfortaa" w:cs="Comfortaa" w:eastAsia="Comfortaa" w:hAnsi="Comfortaa"/>
              <w:sz w:val="30"/>
              <w:szCs w:val="30"/>
            </w:rPr>
          </w:pPr>
          <w:r w:rsidDel="00000000" w:rsidR="00000000" w:rsidRPr="00000000">
            <w:rPr>
              <w:rFonts w:ascii="Comfortaa" w:cs="Comfortaa" w:eastAsia="Comfortaa" w:hAnsi="Comfortaa"/>
              <w:sz w:val="30"/>
              <w:szCs w:val="30"/>
              <w:rtl w:val="0"/>
            </w:rPr>
            <w:t xml:space="preserve">B</w:t>
          </w:r>
          <w:hyperlink w:anchor="_1ci93xb">
            <w:r w:rsidDel="00000000" w:rsidR="00000000" w:rsidRPr="00000000">
              <w:rPr>
                <w:rFonts w:ascii="Comfortaa" w:cs="Comfortaa" w:eastAsia="Comfortaa" w:hAnsi="Comfortaa"/>
                <w:i w:val="0"/>
                <w:smallCaps w:val="0"/>
                <w:strike w:val="0"/>
                <w:color w:val="000000"/>
                <w:sz w:val="30"/>
                <w:szCs w:val="30"/>
                <w:u w:val="none"/>
                <w:shd w:fill="auto" w:val="clear"/>
                <w:vertAlign w:val="baseline"/>
                <w:rtl w:val="0"/>
              </w:rPr>
              <w:t xml:space="preserve">etrokken partijen</w:t>
            </w:r>
          </w:hyperlink>
          <w:r w:rsidDel="00000000" w:rsidR="00000000" w:rsidRPr="00000000">
            <w:rPr>
              <w:rFonts w:ascii="Comfortaa" w:cs="Comfortaa" w:eastAsia="Comfortaa" w:hAnsi="Comfortaa"/>
              <w:sz w:val="30"/>
              <w:szCs w:val="30"/>
              <w:rtl w:val="0"/>
            </w:rPr>
            <w:tab/>
            <w:t xml:space="preserve">3</w:t>
          </w:r>
        </w:p>
        <w:p w:rsidR="00000000" w:rsidDel="00000000" w:rsidP="00000000" w:rsidRDefault="00000000" w:rsidRPr="00000000" w14:paraId="00000031">
          <w:pPr>
            <w:widowControl w:val="0"/>
            <w:numPr>
              <w:ilvl w:val="0"/>
              <w:numId w:val="1"/>
            </w:numPr>
            <w:tabs>
              <w:tab w:val="right" w:leader="none" w:pos="12000"/>
            </w:tabs>
            <w:spacing w:after="0" w:before="0" w:line="240" w:lineRule="auto"/>
            <w:ind w:left="720" w:hanging="360"/>
            <w:rPr>
              <w:rFonts w:ascii="Comfortaa" w:cs="Comfortaa" w:eastAsia="Comfortaa" w:hAnsi="Comfortaa"/>
              <w:sz w:val="30"/>
              <w:szCs w:val="30"/>
            </w:rPr>
          </w:pPr>
          <w:r w:rsidDel="00000000" w:rsidR="00000000" w:rsidRPr="00000000">
            <w:rPr>
              <w:rFonts w:ascii="Comfortaa" w:cs="Comfortaa" w:eastAsia="Comfortaa" w:hAnsi="Comfortaa"/>
              <w:sz w:val="30"/>
              <w:szCs w:val="30"/>
              <w:rtl w:val="0"/>
            </w:rPr>
            <w:t xml:space="preserve">Spelregels</w:t>
            <w:tab/>
            <w:t xml:space="preserve">4</w:t>
          </w:r>
        </w:p>
        <w:p w:rsidR="00000000" w:rsidDel="00000000" w:rsidP="00000000" w:rsidRDefault="00000000" w:rsidRPr="00000000" w14:paraId="00000032">
          <w:pPr>
            <w:widowControl w:val="0"/>
            <w:numPr>
              <w:ilvl w:val="0"/>
              <w:numId w:val="1"/>
            </w:numPr>
            <w:tabs>
              <w:tab w:val="right" w:leader="none" w:pos="12000"/>
            </w:tabs>
            <w:spacing w:after="0" w:before="0" w:line="240" w:lineRule="auto"/>
            <w:ind w:left="720" w:hanging="360"/>
            <w:rPr>
              <w:rFonts w:ascii="Comfortaa" w:cs="Comfortaa" w:eastAsia="Comfortaa" w:hAnsi="Comfortaa"/>
              <w:sz w:val="30"/>
              <w:szCs w:val="30"/>
            </w:rPr>
          </w:pPr>
          <w:r w:rsidDel="00000000" w:rsidR="00000000" w:rsidRPr="00000000">
            <w:rPr>
              <w:rFonts w:ascii="Comfortaa" w:cs="Comfortaa" w:eastAsia="Comfortaa" w:hAnsi="Comfortaa"/>
              <w:sz w:val="30"/>
              <w:szCs w:val="30"/>
              <w:rtl w:val="0"/>
            </w:rPr>
            <w:t xml:space="preserve">Aanbod sportactiviteiten:</w:t>
          </w:r>
          <w:hyperlink w:anchor="_1ci93xb">
            <w:r w:rsidDel="00000000" w:rsidR="00000000" w:rsidRPr="00000000">
              <w:rPr>
                <w:rFonts w:ascii="Comfortaa" w:cs="Comfortaa" w:eastAsia="Comfortaa" w:hAnsi="Comfortaa"/>
                <w:i w:val="0"/>
                <w:smallCaps w:val="0"/>
                <w:strike w:val="0"/>
                <w:color w:val="000000"/>
                <w:sz w:val="30"/>
                <w:szCs w:val="30"/>
                <w:u w:val="none"/>
                <w:shd w:fill="auto" w:val="clear"/>
                <w:vertAlign w:val="baseline"/>
                <w:rtl w:val="0"/>
              </w:rPr>
              <w:tab/>
            </w:r>
          </w:hyperlink>
          <w:r w:rsidDel="00000000" w:rsidR="00000000" w:rsidRPr="00000000">
            <w:rPr>
              <w:rFonts w:ascii="Comfortaa" w:cs="Comfortaa" w:eastAsia="Comfortaa" w:hAnsi="Comfortaa"/>
              <w:sz w:val="30"/>
              <w:szCs w:val="30"/>
              <w:rtl w:val="0"/>
            </w:rPr>
            <w:t xml:space="preserve">5</w:t>
          </w:r>
        </w:p>
        <w:p w:rsidR="00000000" w:rsidDel="00000000" w:rsidP="00000000" w:rsidRDefault="00000000" w:rsidRPr="00000000" w14:paraId="00000033">
          <w:pPr>
            <w:widowControl w:val="0"/>
            <w:numPr>
              <w:ilvl w:val="0"/>
              <w:numId w:val="1"/>
            </w:numPr>
            <w:tabs>
              <w:tab w:val="right" w:leader="none" w:pos="12000"/>
            </w:tabs>
            <w:spacing w:after="0" w:before="0" w:line="240" w:lineRule="auto"/>
            <w:ind w:left="720" w:hanging="360"/>
            <w:rPr>
              <w:rFonts w:ascii="Comfortaa" w:cs="Comfortaa" w:eastAsia="Comfortaa" w:hAnsi="Comfortaa"/>
              <w:sz w:val="30"/>
              <w:szCs w:val="30"/>
            </w:rPr>
          </w:pPr>
          <w:r w:rsidDel="00000000" w:rsidR="00000000" w:rsidRPr="00000000">
            <w:rPr>
              <w:rFonts w:ascii="Comfortaa" w:cs="Comfortaa" w:eastAsia="Comfortaa" w:hAnsi="Comfortaa"/>
              <w:sz w:val="30"/>
              <w:szCs w:val="30"/>
              <w:rtl w:val="0"/>
            </w:rPr>
            <w:t xml:space="preserve">Diverse lessen</w:t>
            <w:tab/>
            <w:t xml:space="preserve">5</w:t>
          </w:r>
        </w:p>
        <w:p w:rsidR="00000000" w:rsidDel="00000000" w:rsidP="00000000" w:rsidRDefault="00000000" w:rsidRPr="00000000" w14:paraId="00000034">
          <w:pPr>
            <w:widowControl w:val="0"/>
            <w:numPr>
              <w:ilvl w:val="0"/>
              <w:numId w:val="1"/>
            </w:numPr>
            <w:tabs>
              <w:tab w:val="right" w:leader="none" w:pos="12000"/>
            </w:tabs>
            <w:spacing w:after="0" w:before="0" w:line="240" w:lineRule="auto"/>
            <w:ind w:left="720" w:hanging="360"/>
            <w:rPr>
              <w:rFonts w:ascii="Comfortaa" w:cs="Comfortaa" w:eastAsia="Comfortaa" w:hAnsi="Comfortaa"/>
              <w:sz w:val="30"/>
              <w:szCs w:val="30"/>
            </w:rPr>
          </w:pPr>
          <w:r w:rsidDel="00000000" w:rsidR="00000000" w:rsidRPr="00000000">
            <w:rPr>
              <w:rFonts w:ascii="Comfortaa" w:cs="Comfortaa" w:eastAsia="Comfortaa" w:hAnsi="Comfortaa"/>
              <w:sz w:val="30"/>
              <w:szCs w:val="30"/>
              <w:rtl w:val="0"/>
            </w:rPr>
            <w:t xml:space="preserve">Reglement</w:t>
            <w:tab/>
            <w:t xml:space="preserve">5</w:t>
          </w:r>
        </w:p>
        <w:p w:rsidR="00000000" w:rsidDel="00000000" w:rsidP="00000000" w:rsidRDefault="00000000" w:rsidRPr="00000000" w14:paraId="00000035">
          <w:pPr>
            <w:widowControl w:val="0"/>
            <w:numPr>
              <w:ilvl w:val="0"/>
              <w:numId w:val="1"/>
            </w:numPr>
            <w:tabs>
              <w:tab w:val="right" w:leader="none" w:pos="12000"/>
            </w:tabs>
            <w:spacing w:before="0" w:line="240" w:lineRule="auto"/>
            <w:ind w:left="720" w:hanging="360"/>
            <w:rPr>
              <w:rFonts w:ascii="Comfortaa" w:cs="Comfortaa" w:eastAsia="Comfortaa" w:hAnsi="Comfortaa"/>
              <w:sz w:val="34"/>
              <w:szCs w:val="34"/>
            </w:rPr>
          </w:pPr>
          <w:r w:rsidDel="00000000" w:rsidR="00000000" w:rsidRPr="00000000">
            <w:rPr>
              <w:rFonts w:ascii="Comfortaa" w:cs="Comfortaa" w:eastAsia="Comfortaa" w:hAnsi="Comfortaa"/>
              <w:sz w:val="30"/>
              <w:szCs w:val="30"/>
              <w:rtl w:val="0"/>
            </w:rPr>
            <w:t xml:space="preserve">Contactgegevens</w:t>
          </w:r>
          <w:r w:rsidDel="00000000" w:rsidR="00000000" w:rsidRPr="00000000">
            <w:rPr>
              <w:rFonts w:ascii="Comfortaa" w:cs="Comfortaa" w:eastAsia="Comfortaa" w:hAnsi="Comfortaa"/>
              <w:sz w:val="34"/>
              <w:szCs w:val="34"/>
              <w:rtl w:val="0"/>
            </w:rPr>
            <w:tab/>
            <w:t xml:space="preserve">6</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rPr>
          <w:rFonts w:ascii="Comfortaa" w:cs="Comfortaa" w:eastAsia="Comfortaa" w:hAnsi="Comfortaa"/>
        </w:rPr>
      </w:pPr>
      <w:r w:rsidDel="00000000" w:rsidR="00000000" w:rsidRPr="00000000">
        <w:rPr>
          <w:rtl w:val="0"/>
        </w:rPr>
      </w:r>
    </w:p>
    <w:p w:rsidR="00000000" w:rsidDel="00000000" w:rsidP="00000000" w:rsidRDefault="00000000" w:rsidRPr="00000000" w14:paraId="00000037">
      <w:pPr>
        <w:rPr>
          <w:rFonts w:ascii="Comfortaa" w:cs="Comfortaa" w:eastAsia="Comfortaa" w:hAnsi="Comfortaa"/>
        </w:rPr>
      </w:pPr>
      <w:r w:rsidDel="00000000" w:rsidR="00000000" w:rsidRPr="00000000">
        <w:rPr>
          <w:rtl w:val="0"/>
        </w:rPr>
      </w:r>
    </w:p>
    <w:p w:rsidR="00000000" w:rsidDel="00000000" w:rsidP="00000000" w:rsidRDefault="00000000" w:rsidRPr="00000000" w14:paraId="00000038">
      <w:pPr>
        <w:rPr>
          <w:rFonts w:ascii="Comfortaa" w:cs="Comfortaa" w:eastAsia="Comfortaa" w:hAnsi="Comfortaa"/>
        </w:rPr>
      </w:pPr>
      <w:r w:rsidDel="00000000" w:rsidR="00000000" w:rsidRPr="00000000">
        <w:rPr>
          <w:rtl w:val="0"/>
        </w:rPr>
      </w:r>
    </w:p>
    <w:p w:rsidR="00000000" w:rsidDel="00000000" w:rsidP="00000000" w:rsidRDefault="00000000" w:rsidRPr="00000000" w14:paraId="00000039">
      <w:pPr>
        <w:rPr>
          <w:rFonts w:ascii="Comfortaa" w:cs="Comfortaa" w:eastAsia="Comfortaa" w:hAnsi="Comfortaa"/>
        </w:rPr>
      </w:pPr>
      <w:r w:rsidDel="00000000" w:rsidR="00000000" w:rsidRPr="00000000">
        <w:rPr>
          <w:rtl w:val="0"/>
        </w:rPr>
      </w:r>
    </w:p>
    <w:p w:rsidR="00000000" w:rsidDel="00000000" w:rsidP="00000000" w:rsidRDefault="00000000" w:rsidRPr="00000000" w14:paraId="0000003A">
      <w:pPr>
        <w:rPr>
          <w:rFonts w:ascii="Comfortaa" w:cs="Comfortaa" w:eastAsia="Comfortaa" w:hAnsi="Comfortaa"/>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rPr>
      </w:pPr>
      <w:r w:rsidDel="00000000" w:rsidR="00000000" w:rsidRPr="00000000">
        <w:rPr>
          <w:rtl w:val="0"/>
        </w:rPr>
      </w:r>
    </w:p>
    <w:p w:rsidR="00000000" w:rsidDel="00000000" w:rsidP="00000000" w:rsidRDefault="00000000" w:rsidRPr="00000000" w14:paraId="0000003C">
      <w:pPr>
        <w:rPr>
          <w:rFonts w:ascii="Comfortaa" w:cs="Comfortaa" w:eastAsia="Comfortaa" w:hAnsi="Comfortaa"/>
        </w:rPr>
      </w:pPr>
      <w:r w:rsidDel="00000000" w:rsidR="00000000" w:rsidRPr="00000000">
        <w:rPr>
          <w:rtl w:val="0"/>
        </w:rPr>
      </w:r>
    </w:p>
    <w:p w:rsidR="00000000" w:rsidDel="00000000" w:rsidP="00000000" w:rsidRDefault="00000000" w:rsidRPr="00000000" w14:paraId="0000003D">
      <w:pPr>
        <w:rPr>
          <w:rFonts w:ascii="Comfortaa" w:cs="Comfortaa" w:eastAsia="Comfortaa" w:hAnsi="Comfortaa"/>
        </w:rPr>
      </w:pPr>
      <w:r w:rsidDel="00000000" w:rsidR="00000000" w:rsidRPr="00000000">
        <w:rPr>
          <w:rtl w:val="0"/>
        </w:rPr>
      </w:r>
    </w:p>
    <w:p w:rsidR="00000000" w:rsidDel="00000000" w:rsidP="00000000" w:rsidRDefault="00000000" w:rsidRPr="00000000" w14:paraId="0000003E">
      <w:pPr>
        <w:rPr>
          <w:rFonts w:ascii="Comfortaa" w:cs="Comfortaa" w:eastAsia="Comfortaa" w:hAnsi="Comfortaa"/>
        </w:rPr>
      </w:pPr>
      <w:r w:rsidDel="00000000" w:rsidR="00000000" w:rsidRPr="00000000">
        <w:rPr>
          <w:rtl w:val="0"/>
        </w:rPr>
      </w:r>
    </w:p>
    <w:p w:rsidR="00000000" w:rsidDel="00000000" w:rsidP="00000000" w:rsidRDefault="00000000" w:rsidRPr="00000000" w14:paraId="0000003F">
      <w:pPr>
        <w:rPr>
          <w:rFonts w:ascii="Comfortaa" w:cs="Comfortaa" w:eastAsia="Comfortaa" w:hAnsi="Comfortaa"/>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rPr>
      </w:pPr>
      <w:r w:rsidDel="00000000" w:rsidR="00000000" w:rsidRPr="00000000">
        <w:rPr>
          <w:rtl w:val="0"/>
        </w:rPr>
      </w:r>
    </w:p>
    <w:p w:rsidR="00000000" w:rsidDel="00000000" w:rsidP="00000000" w:rsidRDefault="00000000" w:rsidRPr="00000000" w14:paraId="00000041">
      <w:pPr>
        <w:rPr>
          <w:rFonts w:ascii="Comfortaa" w:cs="Comfortaa" w:eastAsia="Comfortaa" w:hAnsi="Comfortaa"/>
        </w:rPr>
      </w:pPr>
      <w:r w:rsidDel="00000000" w:rsidR="00000000" w:rsidRPr="00000000">
        <w:rPr>
          <w:rtl w:val="0"/>
        </w:rPr>
      </w:r>
    </w:p>
    <w:p w:rsidR="00000000" w:rsidDel="00000000" w:rsidP="00000000" w:rsidRDefault="00000000" w:rsidRPr="00000000" w14:paraId="00000042">
      <w:pPr>
        <w:rPr>
          <w:rFonts w:ascii="Comfortaa" w:cs="Comfortaa" w:eastAsia="Comfortaa" w:hAnsi="Comfortaa"/>
        </w:rPr>
      </w:pPr>
      <w:r w:rsidDel="00000000" w:rsidR="00000000" w:rsidRPr="00000000">
        <w:rPr>
          <w:rtl w:val="0"/>
        </w:rPr>
      </w:r>
    </w:p>
    <w:p w:rsidR="00000000" w:rsidDel="00000000" w:rsidP="00000000" w:rsidRDefault="00000000" w:rsidRPr="00000000" w14:paraId="00000043">
      <w:pPr>
        <w:rPr>
          <w:rFonts w:ascii="Comfortaa" w:cs="Comfortaa" w:eastAsia="Comfortaa" w:hAnsi="Comfortaa"/>
        </w:rPr>
      </w:pPr>
      <w:r w:rsidDel="00000000" w:rsidR="00000000" w:rsidRPr="00000000">
        <w:rPr>
          <w:rtl w:val="0"/>
        </w:rPr>
      </w:r>
    </w:p>
    <w:p w:rsidR="00000000" w:rsidDel="00000000" w:rsidP="00000000" w:rsidRDefault="00000000" w:rsidRPr="00000000" w14:paraId="00000044">
      <w:pPr>
        <w:rPr>
          <w:rFonts w:ascii="Comfortaa" w:cs="Comfortaa" w:eastAsia="Comfortaa" w:hAnsi="Comfortaa"/>
        </w:rPr>
      </w:pPr>
      <w:r w:rsidDel="00000000" w:rsidR="00000000" w:rsidRPr="00000000">
        <w:rPr>
          <w:rtl w:val="0"/>
        </w:rPr>
      </w:r>
    </w:p>
    <w:p w:rsidR="00000000" w:rsidDel="00000000" w:rsidP="00000000" w:rsidRDefault="00000000" w:rsidRPr="00000000" w14:paraId="00000045">
      <w:pPr>
        <w:rPr>
          <w:rFonts w:ascii="Comfortaa" w:cs="Comfortaa" w:eastAsia="Comfortaa" w:hAnsi="Comfortaa"/>
        </w:rPr>
      </w:pPr>
      <w:r w:rsidDel="00000000" w:rsidR="00000000" w:rsidRPr="00000000">
        <w:rPr>
          <w:rtl w:val="0"/>
        </w:rPr>
      </w:r>
    </w:p>
    <w:p w:rsidR="00000000" w:rsidDel="00000000" w:rsidP="00000000" w:rsidRDefault="00000000" w:rsidRPr="00000000" w14:paraId="00000046">
      <w:pPr>
        <w:rPr>
          <w:rFonts w:ascii="Comfortaa" w:cs="Comfortaa" w:eastAsia="Comfortaa" w:hAnsi="Comfortaa"/>
        </w:rPr>
      </w:pPr>
      <w:r w:rsidDel="00000000" w:rsidR="00000000" w:rsidRPr="00000000">
        <w:rPr>
          <w:rtl w:val="0"/>
        </w:rPr>
      </w:r>
    </w:p>
    <w:p w:rsidR="00000000" w:rsidDel="00000000" w:rsidP="00000000" w:rsidRDefault="00000000" w:rsidRPr="00000000" w14:paraId="00000047">
      <w:pPr>
        <w:rPr>
          <w:rFonts w:ascii="Comfortaa" w:cs="Comfortaa" w:eastAsia="Comfortaa" w:hAnsi="Comfortaa"/>
        </w:rPr>
      </w:pPr>
      <w:r w:rsidDel="00000000" w:rsidR="00000000" w:rsidRPr="00000000">
        <w:rPr>
          <w:rtl w:val="0"/>
        </w:rPr>
      </w:r>
    </w:p>
    <w:p w:rsidR="00000000" w:rsidDel="00000000" w:rsidP="00000000" w:rsidRDefault="00000000" w:rsidRPr="00000000" w14:paraId="00000048">
      <w:pPr>
        <w:rPr>
          <w:rFonts w:ascii="Comfortaa" w:cs="Comfortaa" w:eastAsia="Comfortaa" w:hAnsi="Comfortaa"/>
        </w:rPr>
      </w:pPr>
      <w:r w:rsidDel="00000000" w:rsidR="00000000" w:rsidRPr="00000000">
        <w:rPr>
          <w:rtl w:val="0"/>
        </w:rPr>
      </w:r>
    </w:p>
    <w:p w:rsidR="00000000" w:rsidDel="00000000" w:rsidP="00000000" w:rsidRDefault="00000000" w:rsidRPr="00000000" w14:paraId="00000049">
      <w:pPr>
        <w:rPr>
          <w:rFonts w:ascii="Comfortaa" w:cs="Comfortaa" w:eastAsia="Comfortaa" w:hAnsi="Comfortaa"/>
        </w:rPr>
      </w:pPr>
      <w:r w:rsidDel="00000000" w:rsidR="00000000" w:rsidRPr="00000000">
        <w:rPr>
          <w:rtl w:val="0"/>
        </w:rPr>
      </w:r>
    </w:p>
    <w:p w:rsidR="00000000" w:rsidDel="00000000" w:rsidP="00000000" w:rsidRDefault="00000000" w:rsidRPr="00000000" w14:paraId="0000004A">
      <w:pPr>
        <w:rPr>
          <w:rFonts w:ascii="Comfortaa" w:cs="Comfortaa" w:eastAsia="Comfortaa" w:hAnsi="Comfortaa"/>
        </w:rPr>
      </w:pPr>
      <w:r w:rsidDel="00000000" w:rsidR="00000000" w:rsidRPr="00000000">
        <w:rPr>
          <w:rtl w:val="0"/>
        </w:rPr>
      </w:r>
    </w:p>
    <w:p w:rsidR="00000000" w:rsidDel="00000000" w:rsidP="00000000" w:rsidRDefault="00000000" w:rsidRPr="00000000" w14:paraId="0000004B">
      <w:pPr>
        <w:rPr>
          <w:rFonts w:ascii="Comfortaa" w:cs="Comfortaa" w:eastAsia="Comfortaa" w:hAnsi="Comfortaa"/>
        </w:rPr>
      </w:pPr>
      <w:r w:rsidDel="00000000" w:rsidR="00000000" w:rsidRPr="00000000">
        <w:rPr>
          <w:rtl w:val="0"/>
        </w:rPr>
      </w:r>
    </w:p>
    <w:p w:rsidR="00000000" w:rsidDel="00000000" w:rsidP="00000000" w:rsidRDefault="00000000" w:rsidRPr="00000000" w14:paraId="0000004C">
      <w:pPr>
        <w:rPr>
          <w:rFonts w:ascii="Comfortaa" w:cs="Comfortaa" w:eastAsia="Comfortaa" w:hAnsi="Comfortaa"/>
        </w:rPr>
      </w:pPr>
      <w:r w:rsidDel="00000000" w:rsidR="00000000" w:rsidRPr="00000000">
        <w:rPr>
          <w:rtl w:val="0"/>
        </w:rPr>
      </w:r>
    </w:p>
    <w:p w:rsidR="00000000" w:rsidDel="00000000" w:rsidP="00000000" w:rsidRDefault="00000000" w:rsidRPr="00000000" w14:paraId="0000004D">
      <w:pPr>
        <w:rPr>
          <w:rFonts w:ascii="Comfortaa" w:cs="Comfortaa" w:eastAsia="Comfortaa" w:hAnsi="Comfortaa"/>
        </w:rPr>
      </w:pPr>
      <w:r w:rsidDel="00000000" w:rsidR="00000000" w:rsidRPr="00000000">
        <w:rPr>
          <w:rtl w:val="0"/>
        </w:rPr>
      </w:r>
    </w:p>
    <w:p w:rsidR="00000000" w:rsidDel="00000000" w:rsidP="00000000" w:rsidRDefault="00000000" w:rsidRPr="00000000" w14:paraId="0000004E">
      <w:pPr>
        <w:rPr>
          <w:rFonts w:ascii="Comfortaa" w:cs="Comfortaa" w:eastAsia="Comfortaa" w:hAnsi="Comfortaa"/>
        </w:rPr>
      </w:pPr>
      <w:r w:rsidDel="00000000" w:rsidR="00000000" w:rsidRPr="00000000">
        <w:rPr>
          <w:rtl w:val="0"/>
        </w:rPr>
      </w:r>
    </w:p>
    <w:p w:rsidR="00000000" w:rsidDel="00000000" w:rsidP="00000000" w:rsidRDefault="00000000" w:rsidRPr="00000000" w14:paraId="0000004F">
      <w:pPr>
        <w:rPr>
          <w:rFonts w:ascii="Comfortaa" w:cs="Comfortaa" w:eastAsia="Comfortaa" w:hAnsi="Comfortaa"/>
        </w:rPr>
      </w:pPr>
      <w:r w:rsidDel="00000000" w:rsidR="00000000" w:rsidRPr="00000000">
        <w:rPr>
          <w:rtl w:val="0"/>
        </w:rPr>
      </w:r>
    </w:p>
    <w:p w:rsidR="00000000" w:rsidDel="00000000" w:rsidP="00000000" w:rsidRDefault="00000000" w:rsidRPr="00000000" w14:paraId="00000050">
      <w:pPr>
        <w:rPr>
          <w:rFonts w:ascii="Comfortaa" w:cs="Comfortaa" w:eastAsia="Comfortaa" w:hAnsi="Comfortaa"/>
        </w:rPr>
      </w:pPr>
      <w:r w:rsidDel="00000000" w:rsidR="00000000" w:rsidRPr="00000000">
        <w:rPr>
          <w:rtl w:val="0"/>
        </w:rPr>
      </w:r>
    </w:p>
    <w:p w:rsidR="00000000" w:rsidDel="00000000" w:rsidP="00000000" w:rsidRDefault="00000000" w:rsidRPr="00000000" w14:paraId="00000051">
      <w:pPr>
        <w:rPr>
          <w:rFonts w:ascii="Comfortaa" w:cs="Comfortaa" w:eastAsia="Comfortaa" w:hAnsi="Comfortaa"/>
        </w:rPr>
      </w:pPr>
      <w:r w:rsidDel="00000000" w:rsidR="00000000" w:rsidRPr="00000000">
        <w:rPr>
          <w:rtl w:val="0"/>
        </w:rPr>
      </w:r>
    </w:p>
    <w:p w:rsidR="00000000" w:rsidDel="00000000" w:rsidP="00000000" w:rsidRDefault="00000000" w:rsidRPr="00000000" w14:paraId="00000052">
      <w:pPr>
        <w:rPr>
          <w:rFonts w:ascii="Comfortaa" w:cs="Comfortaa" w:eastAsia="Comfortaa" w:hAnsi="Comfortaa"/>
        </w:rPr>
      </w:pPr>
      <w:r w:rsidDel="00000000" w:rsidR="00000000" w:rsidRPr="00000000">
        <w:rPr>
          <w:rtl w:val="0"/>
        </w:rPr>
      </w:r>
    </w:p>
    <w:p w:rsidR="00000000" w:rsidDel="00000000" w:rsidP="00000000" w:rsidRDefault="00000000" w:rsidRPr="00000000" w14:paraId="00000053">
      <w:pPr>
        <w:rPr>
          <w:rFonts w:ascii="Comfortaa" w:cs="Comfortaa" w:eastAsia="Comfortaa" w:hAnsi="Comfortaa"/>
        </w:rPr>
      </w:pPr>
      <w:r w:rsidDel="00000000" w:rsidR="00000000" w:rsidRPr="00000000">
        <w:rPr>
          <w:rtl w:val="0"/>
        </w:rPr>
      </w:r>
    </w:p>
    <w:p w:rsidR="00000000" w:rsidDel="00000000" w:rsidP="00000000" w:rsidRDefault="00000000" w:rsidRPr="00000000" w14:paraId="00000054">
      <w:pPr>
        <w:rPr>
          <w:rFonts w:ascii="Comfortaa" w:cs="Comfortaa" w:eastAsia="Comfortaa" w:hAnsi="Comfortaa"/>
        </w:rPr>
      </w:pPr>
      <w:r w:rsidDel="00000000" w:rsidR="00000000" w:rsidRPr="00000000">
        <w:rPr>
          <w:rtl w:val="0"/>
        </w:rPr>
      </w:r>
    </w:p>
    <w:p w:rsidR="00000000" w:rsidDel="00000000" w:rsidP="00000000" w:rsidRDefault="00000000" w:rsidRPr="00000000" w14:paraId="00000055">
      <w:pPr>
        <w:rPr>
          <w:rFonts w:ascii="Comfortaa" w:cs="Comfortaa" w:eastAsia="Comfortaa" w:hAnsi="Comfortaa"/>
        </w:rPr>
      </w:pPr>
      <w:r w:rsidDel="00000000" w:rsidR="00000000" w:rsidRPr="00000000">
        <w:rPr>
          <w:rtl w:val="0"/>
        </w:rPr>
      </w:r>
    </w:p>
    <w:p w:rsidR="00000000" w:rsidDel="00000000" w:rsidP="00000000" w:rsidRDefault="00000000" w:rsidRPr="00000000" w14:paraId="00000056">
      <w:pPr>
        <w:pStyle w:val="Heading2"/>
        <w:rPr>
          <w:rFonts w:ascii="Comfortaa" w:cs="Comfortaa" w:eastAsia="Comfortaa" w:hAnsi="Comfortaa"/>
          <w:b w:val="1"/>
          <w:color w:val="00dfb9"/>
          <w:sz w:val="30"/>
          <w:szCs w:val="30"/>
        </w:rPr>
      </w:pPr>
      <w:bookmarkStart w:colFirst="0" w:colLast="0" w:name="_riq14l4b9ip1" w:id="1"/>
      <w:bookmarkEnd w:id="1"/>
      <w:r w:rsidDel="00000000" w:rsidR="00000000" w:rsidRPr="00000000">
        <w:rPr>
          <w:rtl w:val="0"/>
        </w:rPr>
      </w:r>
    </w:p>
    <w:p w:rsidR="00000000" w:rsidDel="00000000" w:rsidP="00000000" w:rsidRDefault="00000000" w:rsidRPr="00000000" w14:paraId="00000057">
      <w:pPr>
        <w:pStyle w:val="Heading2"/>
        <w:rPr>
          <w:rFonts w:ascii="Comfortaa" w:cs="Comfortaa" w:eastAsia="Comfortaa" w:hAnsi="Comfortaa"/>
          <w:b w:val="1"/>
          <w:color w:val="00dfb9"/>
          <w:sz w:val="40"/>
          <w:szCs w:val="40"/>
        </w:rPr>
      </w:pPr>
      <w:bookmarkStart w:colFirst="0" w:colLast="0" w:name="_30j0zll" w:id="2"/>
      <w:bookmarkEnd w:id="2"/>
      <w:r w:rsidDel="00000000" w:rsidR="00000000" w:rsidRPr="00000000">
        <w:rPr>
          <w:rFonts w:ascii="Comfortaa" w:cs="Comfortaa" w:eastAsia="Comfortaa" w:hAnsi="Comfortaa"/>
          <w:b w:val="1"/>
          <w:color w:val="00dfb9"/>
          <w:sz w:val="40"/>
          <w:szCs w:val="40"/>
          <w:rtl w:val="0"/>
        </w:rPr>
        <w:t xml:space="preserve">Programma</w:t>
      </w:r>
    </w:p>
    <w:p w:rsidR="00000000" w:rsidDel="00000000" w:rsidP="00000000" w:rsidRDefault="00000000" w:rsidRPr="00000000" w14:paraId="00000058">
      <w:pPr>
        <w:pStyle w:val="Heading2"/>
        <w:rPr>
          <w:rFonts w:ascii="Comfortaa" w:cs="Comfortaa" w:eastAsia="Comfortaa" w:hAnsi="Comfortaa"/>
          <w:sz w:val="30"/>
          <w:szCs w:val="30"/>
        </w:rPr>
      </w:pPr>
      <w:bookmarkStart w:colFirst="0" w:colLast="0" w:name="_1fob9te" w:id="3"/>
      <w:bookmarkEnd w:id="3"/>
      <w:r w:rsidDel="00000000" w:rsidR="00000000" w:rsidRPr="00000000">
        <w:rPr>
          <w:rtl w:val="0"/>
        </w:rPr>
      </w:r>
    </w:p>
    <w:p w:rsidR="00000000" w:rsidDel="00000000" w:rsidP="00000000" w:rsidRDefault="00000000" w:rsidRPr="00000000" w14:paraId="00000059">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Wat is een gecombineerde leefstijlinterventie?</w:t>
      </w:r>
    </w:p>
    <w:p w:rsidR="00000000" w:rsidDel="00000000" w:rsidP="00000000" w:rsidRDefault="00000000" w:rsidRPr="00000000" w14:paraId="0000005A">
      <w:pPr>
        <w:pStyle w:val="Heading2"/>
        <w:rPr>
          <w:rFonts w:ascii="Comfortaa" w:cs="Comfortaa" w:eastAsia="Comfortaa" w:hAnsi="Comfortaa"/>
          <w:sz w:val="28"/>
          <w:szCs w:val="28"/>
        </w:rPr>
      </w:pPr>
      <w:bookmarkStart w:colFirst="0" w:colLast="0" w:name="_3znysh7" w:id="4"/>
      <w:bookmarkEnd w:id="4"/>
      <w:r w:rsidDel="00000000" w:rsidR="00000000" w:rsidRPr="00000000">
        <w:rPr>
          <w:rFonts w:ascii="Comfortaa" w:cs="Comfortaa" w:eastAsia="Comfortaa" w:hAnsi="Comfortaa"/>
          <w:sz w:val="28"/>
          <w:szCs w:val="28"/>
          <w:rtl w:val="0"/>
        </w:rPr>
        <w:t xml:space="preserve">Een gecombineerde leefstijlinterventie (GLI) is een aanpak die zich richt op een combinatie van gezonder eten, meer bewegen en gedragsverandering. </w:t>
      </w:r>
    </w:p>
    <w:p w:rsidR="00000000" w:rsidDel="00000000" w:rsidP="00000000" w:rsidRDefault="00000000" w:rsidRPr="00000000" w14:paraId="0000005B">
      <w:pPr>
        <w:rPr>
          <w:rFonts w:ascii="Comfortaa" w:cs="Comfortaa" w:eastAsia="Comfortaa" w:hAnsi="Comfortaa"/>
        </w:rPr>
      </w:pPr>
      <w:r w:rsidDel="00000000" w:rsidR="00000000" w:rsidRPr="00000000">
        <w:rPr>
          <w:rtl w:val="0"/>
        </w:rPr>
      </w:r>
    </w:p>
    <w:p w:rsidR="00000000" w:rsidDel="00000000" w:rsidP="00000000" w:rsidRDefault="00000000" w:rsidRPr="00000000" w14:paraId="0000005C">
      <w:pPr>
        <w:pStyle w:val="Heading2"/>
        <w:rPr>
          <w:rFonts w:ascii="Comfortaa" w:cs="Comfortaa" w:eastAsia="Comfortaa" w:hAnsi="Comfortaa"/>
          <w:b w:val="1"/>
          <w:sz w:val="28"/>
          <w:szCs w:val="28"/>
        </w:rPr>
      </w:pPr>
      <w:bookmarkStart w:colFirst="0" w:colLast="0" w:name="_3dy6vkm" w:id="5"/>
      <w:bookmarkEnd w:id="5"/>
      <w:r w:rsidDel="00000000" w:rsidR="00000000" w:rsidRPr="00000000">
        <w:rPr>
          <w:rFonts w:ascii="Comfortaa" w:cs="Comfortaa" w:eastAsia="Comfortaa" w:hAnsi="Comfortaa"/>
          <w:b w:val="1"/>
          <w:sz w:val="28"/>
          <w:szCs w:val="28"/>
          <w:rtl w:val="0"/>
        </w:rPr>
        <w:t xml:space="preserve">Het doel?</w:t>
      </w:r>
    </w:p>
    <w:p w:rsidR="00000000" w:rsidDel="00000000" w:rsidP="00000000" w:rsidRDefault="00000000" w:rsidRPr="00000000" w14:paraId="0000005D">
      <w:pPr>
        <w:pStyle w:val="Heading2"/>
        <w:rPr>
          <w:rFonts w:ascii="Comfortaa" w:cs="Comfortaa" w:eastAsia="Comfortaa" w:hAnsi="Comfortaa"/>
          <w:sz w:val="28"/>
          <w:szCs w:val="28"/>
        </w:rPr>
      </w:pPr>
      <w:bookmarkStart w:colFirst="0" w:colLast="0" w:name="_1t3h5sf" w:id="6"/>
      <w:bookmarkEnd w:id="6"/>
      <w:r w:rsidDel="00000000" w:rsidR="00000000" w:rsidRPr="00000000">
        <w:rPr>
          <w:rFonts w:ascii="Comfortaa" w:cs="Comfortaa" w:eastAsia="Comfortaa" w:hAnsi="Comfortaa"/>
          <w:sz w:val="28"/>
          <w:szCs w:val="28"/>
          <w:rtl w:val="0"/>
        </w:rPr>
        <w:t xml:space="preserve">Gewichtsreductie of te wel afvallen is de voornaamste doelstelling. Daarnaast richt de GLI zich op blijvende gedragsverandering rond de gezonde leefstijl (voeding, bewegen en slaap), het effect op co-morbiditeit en risicofactoren en op de kwaliteit van leven. </w:t>
      </w:r>
    </w:p>
    <w:p w:rsidR="00000000" w:rsidDel="00000000" w:rsidP="00000000" w:rsidRDefault="00000000" w:rsidRPr="00000000" w14:paraId="0000005E">
      <w:pPr>
        <w:pStyle w:val="Heading2"/>
        <w:rPr>
          <w:rFonts w:ascii="Comfortaa" w:cs="Comfortaa" w:eastAsia="Comfortaa" w:hAnsi="Comfortaa"/>
          <w:sz w:val="28"/>
          <w:szCs w:val="28"/>
        </w:rPr>
      </w:pPr>
      <w:bookmarkStart w:colFirst="0" w:colLast="0" w:name="_17dp8vu" w:id="7"/>
      <w:bookmarkEnd w:id="7"/>
      <w:r w:rsidDel="00000000" w:rsidR="00000000" w:rsidRPr="00000000">
        <w:rPr>
          <w:rtl w:val="0"/>
        </w:rPr>
      </w:r>
    </w:p>
    <w:p w:rsidR="00000000" w:rsidDel="00000000" w:rsidP="00000000" w:rsidRDefault="00000000" w:rsidRPr="00000000" w14:paraId="0000005F">
      <w:pPr>
        <w:pStyle w:val="Heading2"/>
        <w:rPr>
          <w:rFonts w:ascii="Comfortaa" w:cs="Comfortaa" w:eastAsia="Comfortaa" w:hAnsi="Comfortaa"/>
          <w:b w:val="1"/>
          <w:sz w:val="28"/>
          <w:szCs w:val="28"/>
        </w:rPr>
      </w:pPr>
      <w:bookmarkStart w:colFirst="0" w:colLast="0" w:name="_3rdcrjn" w:id="8"/>
      <w:bookmarkEnd w:id="8"/>
      <w:r w:rsidDel="00000000" w:rsidR="00000000" w:rsidRPr="00000000">
        <w:rPr>
          <w:rFonts w:ascii="Comfortaa" w:cs="Comfortaa" w:eastAsia="Comfortaa" w:hAnsi="Comfortaa"/>
          <w:b w:val="1"/>
          <w:sz w:val="28"/>
          <w:szCs w:val="28"/>
          <w:rtl w:val="0"/>
        </w:rPr>
        <w:t xml:space="preserve">Duur?</w:t>
      </w:r>
    </w:p>
    <w:p w:rsidR="00000000" w:rsidDel="00000000" w:rsidP="00000000" w:rsidRDefault="00000000" w:rsidRPr="00000000" w14:paraId="00000060">
      <w:pPr>
        <w:pStyle w:val="Heading2"/>
        <w:rPr>
          <w:rFonts w:ascii="Comfortaa" w:cs="Comfortaa" w:eastAsia="Comfortaa" w:hAnsi="Comfortaa"/>
          <w:sz w:val="28"/>
          <w:szCs w:val="28"/>
        </w:rPr>
      </w:pPr>
      <w:bookmarkStart w:colFirst="0" w:colLast="0" w:name="_26in1rg" w:id="9"/>
      <w:bookmarkEnd w:id="9"/>
      <w:r w:rsidDel="00000000" w:rsidR="00000000" w:rsidRPr="00000000">
        <w:rPr>
          <w:rFonts w:ascii="Comfortaa" w:cs="Comfortaa" w:eastAsia="Comfortaa" w:hAnsi="Comfortaa"/>
          <w:sz w:val="28"/>
          <w:szCs w:val="28"/>
          <w:rtl w:val="0"/>
        </w:rPr>
        <w:t xml:space="preserve">Een GLI duurt 2 jaar. Het eerste jaar staat in het teken van </w:t>
      </w:r>
    </w:p>
    <w:p w:rsidR="00000000" w:rsidDel="00000000" w:rsidP="00000000" w:rsidRDefault="00000000" w:rsidRPr="00000000" w14:paraId="00000061">
      <w:pPr>
        <w:pStyle w:val="Heading2"/>
        <w:rPr/>
      </w:pPr>
      <w:bookmarkStart w:colFirst="0" w:colLast="0" w:name="_lnxbz9" w:id="10"/>
      <w:bookmarkEnd w:id="10"/>
      <w:r w:rsidDel="00000000" w:rsidR="00000000" w:rsidRPr="00000000">
        <w:rPr>
          <w:rFonts w:ascii="Comfortaa" w:cs="Comfortaa" w:eastAsia="Comfortaa" w:hAnsi="Comfortaa"/>
          <w:sz w:val="28"/>
          <w:szCs w:val="28"/>
          <w:rtl w:val="0"/>
        </w:rPr>
        <w:t xml:space="preserve">begeleiding. </w:t>
      </w:r>
      <w:commentRangeStart w:id="0"/>
      <w:r w:rsidDel="00000000" w:rsidR="00000000" w:rsidRPr="00000000">
        <w:rPr>
          <w:rFonts w:ascii="Comfortaa" w:cs="Comfortaa" w:eastAsia="Comfortaa" w:hAnsi="Comfortaa"/>
          <w:sz w:val="28"/>
          <w:szCs w:val="28"/>
          <w:rtl w:val="0"/>
        </w:rPr>
        <w:t xml:space="preserve">Het tweede jaar is vooral gericht op terugvalpreventie.</w:t>
      </w:r>
      <w:commentRangeEnd w:id="0"/>
      <w:r w:rsidDel="00000000" w:rsidR="00000000" w:rsidRPr="00000000">
        <w:commentReference w:id="0"/>
      </w:r>
      <w:r w:rsidDel="00000000" w:rsidR="00000000" w:rsidRPr="00000000">
        <w:rPr>
          <w:rFonts w:ascii="Comfortaa" w:cs="Comfortaa" w:eastAsia="Comfortaa" w:hAnsi="Comfortaa"/>
          <w:sz w:val="28"/>
          <w:szCs w:val="28"/>
          <w:rtl w:val="0"/>
        </w:rPr>
        <w:t xml:space="preserve"> Tussentijds stoppen is enkel mogelijk met medische redenen.</w:t>
      </w:r>
      <w:r w:rsidDel="00000000" w:rsidR="00000000" w:rsidRPr="00000000">
        <w:rPr>
          <w:rtl w:val="0"/>
        </w:rPr>
      </w:r>
    </w:p>
    <w:p w:rsidR="00000000" w:rsidDel="00000000" w:rsidP="00000000" w:rsidRDefault="00000000" w:rsidRPr="00000000" w14:paraId="00000062">
      <w:pPr>
        <w:pStyle w:val="Heading2"/>
        <w:rPr>
          <w:rFonts w:ascii="Comfortaa" w:cs="Comfortaa" w:eastAsia="Comfortaa" w:hAnsi="Comfortaa"/>
          <w:sz w:val="30"/>
          <w:szCs w:val="30"/>
        </w:rPr>
      </w:pPr>
      <w:bookmarkStart w:colFirst="0" w:colLast="0" w:name="_35nkun2" w:id="11"/>
      <w:bookmarkEnd w:id="11"/>
      <w:r w:rsidDel="00000000" w:rsidR="00000000" w:rsidRPr="00000000">
        <w:rPr>
          <w:rtl w:val="0"/>
        </w:rPr>
      </w:r>
    </w:p>
    <w:p w:rsidR="00000000" w:rsidDel="00000000" w:rsidP="00000000" w:rsidRDefault="00000000" w:rsidRPr="00000000" w14:paraId="00000063">
      <w:pPr>
        <w:pStyle w:val="Heading2"/>
        <w:rPr>
          <w:rFonts w:ascii="Comfortaa" w:cs="Comfortaa" w:eastAsia="Comfortaa" w:hAnsi="Comfortaa"/>
          <w:b w:val="1"/>
          <w:sz w:val="28"/>
          <w:szCs w:val="28"/>
        </w:rPr>
      </w:pPr>
      <w:bookmarkStart w:colFirst="0" w:colLast="0" w:name="_1ksv4uv" w:id="12"/>
      <w:bookmarkEnd w:id="12"/>
      <w:r w:rsidDel="00000000" w:rsidR="00000000" w:rsidRPr="00000000">
        <w:rPr>
          <w:rFonts w:ascii="Comfortaa" w:cs="Comfortaa" w:eastAsia="Comfortaa" w:hAnsi="Comfortaa"/>
          <w:b w:val="1"/>
          <w:sz w:val="28"/>
          <w:szCs w:val="28"/>
          <w:rtl w:val="0"/>
        </w:rPr>
        <w:t xml:space="preserve">Wie komen er in aanmerking?</w:t>
      </w:r>
    </w:p>
    <w:p w:rsidR="00000000" w:rsidDel="00000000" w:rsidP="00000000" w:rsidRDefault="00000000" w:rsidRPr="00000000" w14:paraId="00000064">
      <w:pPr>
        <w:pStyle w:val="Heading2"/>
        <w:rPr>
          <w:rFonts w:ascii="Comfortaa" w:cs="Comfortaa" w:eastAsia="Comfortaa" w:hAnsi="Comfortaa"/>
          <w:sz w:val="28"/>
          <w:szCs w:val="28"/>
        </w:rPr>
      </w:pPr>
      <w:bookmarkStart w:colFirst="0" w:colLast="0" w:name="_44sinio" w:id="13"/>
      <w:bookmarkEnd w:id="13"/>
      <w:r w:rsidDel="00000000" w:rsidR="00000000" w:rsidRPr="00000000">
        <w:rPr>
          <w:rFonts w:ascii="Comfortaa" w:cs="Comfortaa" w:eastAsia="Comfortaa" w:hAnsi="Comfortaa"/>
          <w:sz w:val="28"/>
          <w:szCs w:val="28"/>
          <w:rtl w:val="0"/>
        </w:rPr>
        <w:t xml:space="preserve">De GLI richt zich op volwassenen met tenminste een matig verhoogd gewicht gerelateerd gezondheidsrisico. </w:t>
      </w:r>
    </w:p>
    <w:p w:rsidR="00000000" w:rsidDel="00000000" w:rsidP="00000000" w:rsidRDefault="00000000" w:rsidRPr="00000000" w14:paraId="00000065">
      <w:pPr>
        <w:pStyle w:val="Heading2"/>
        <w:numPr>
          <w:ilvl w:val="0"/>
          <w:numId w:val="5"/>
        </w:numPr>
        <w:spacing w:after="0" w:lineRule="auto"/>
        <w:ind w:left="720" w:hanging="360"/>
        <w:rPr>
          <w:rFonts w:ascii="Comfortaa" w:cs="Comfortaa" w:eastAsia="Comfortaa" w:hAnsi="Comfortaa"/>
          <w:sz w:val="28"/>
          <w:szCs w:val="28"/>
        </w:rPr>
      </w:pPr>
      <w:bookmarkStart w:colFirst="0" w:colLast="0" w:name="_2jxsxqh" w:id="14"/>
      <w:bookmarkEnd w:id="14"/>
      <w:r w:rsidDel="00000000" w:rsidR="00000000" w:rsidRPr="00000000">
        <w:rPr>
          <w:rFonts w:ascii="Comfortaa" w:cs="Comfortaa" w:eastAsia="Comfortaa" w:hAnsi="Comfortaa"/>
          <w:sz w:val="28"/>
          <w:szCs w:val="28"/>
          <w:rtl w:val="0"/>
        </w:rPr>
        <w:t xml:space="preserve">BMI &gt;25 met een verhoogde buikomtrek (mannen: &gt;102 cm, vrouwen: &gt;88 cm) of een verhoogde comorbiditeit </w:t>
      </w:r>
    </w:p>
    <w:p w:rsidR="00000000" w:rsidDel="00000000" w:rsidP="00000000" w:rsidRDefault="00000000" w:rsidRPr="00000000" w14:paraId="00000066">
      <w:pPr>
        <w:pStyle w:val="Heading2"/>
        <w:numPr>
          <w:ilvl w:val="0"/>
          <w:numId w:val="4"/>
        </w:numPr>
        <w:spacing w:after="0" w:lineRule="auto"/>
        <w:ind w:left="720" w:hanging="360"/>
        <w:rPr>
          <w:rFonts w:ascii="Comfortaa" w:cs="Comfortaa" w:eastAsia="Comfortaa" w:hAnsi="Comfortaa"/>
          <w:sz w:val="28"/>
          <w:szCs w:val="28"/>
        </w:rPr>
      </w:pPr>
      <w:bookmarkStart w:colFirst="0" w:colLast="0" w:name="_z337ya" w:id="15"/>
      <w:bookmarkEnd w:id="15"/>
      <w:r w:rsidDel="00000000" w:rsidR="00000000" w:rsidRPr="00000000">
        <w:rPr>
          <w:rFonts w:ascii="Comfortaa" w:cs="Comfortaa" w:eastAsia="Comfortaa" w:hAnsi="Comfortaa"/>
          <w:sz w:val="28"/>
          <w:szCs w:val="28"/>
          <w:rtl w:val="0"/>
        </w:rPr>
        <w:t xml:space="preserve">BMI &gt;30 </w:t>
      </w:r>
    </w:p>
    <w:p w:rsidR="00000000" w:rsidDel="00000000" w:rsidP="00000000" w:rsidRDefault="00000000" w:rsidRPr="00000000" w14:paraId="00000067">
      <w:pPr>
        <w:pStyle w:val="Heading2"/>
        <w:numPr>
          <w:ilvl w:val="0"/>
          <w:numId w:val="4"/>
        </w:numPr>
        <w:ind w:left="720" w:hanging="360"/>
        <w:rPr>
          <w:rFonts w:ascii="Comfortaa" w:cs="Comfortaa" w:eastAsia="Comfortaa" w:hAnsi="Comfortaa"/>
          <w:sz w:val="28"/>
          <w:szCs w:val="28"/>
        </w:rPr>
      </w:pPr>
      <w:bookmarkStart w:colFirst="0" w:colLast="0" w:name="_3j2qqm3" w:id="16"/>
      <w:bookmarkEnd w:id="16"/>
      <w:r w:rsidDel="00000000" w:rsidR="00000000" w:rsidRPr="00000000">
        <w:rPr>
          <w:rFonts w:ascii="Comfortaa" w:cs="Comfortaa" w:eastAsia="Comfortaa" w:hAnsi="Comfortaa"/>
          <w:sz w:val="28"/>
          <w:szCs w:val="28"/>
          <w:rtl w:val="0"/>
        </w:rPr>
        <w:t xml:space="preserve">BMI &gt;35 waarbij een diëtist en fysiotherapeut een verplicht  onderdeel zijn van de begeleidingsfase.</w:t>
      </w:r>
    </w:p>
    <w:p w:rsidR="00000000" w:rsidDel="00000000" w:rsidP="00000000" w:rsidRDefault="00000000" w:rsidRPr="00000000" w14:paraId="00000068">
      <w:pPr>
        <w:rPr>
          <w:rFonts w:ascii="Comfortaa" w:cs="Comfortaa" w:eastAsia="Comfortaa" w:hAnsi="Comfortaa"/>
        </w:rPr>
      </w:pPr>
      <w:r w:rsidDel="00000000" w:rsidR="00000000" w:rsidRPr="00000000">
        <w:rPr>
          <w:rFonts w:ascii="Comfortaa" w:cs="Comfortaa" w:eastAsia="Comfortaa" w:hAnsi="Comfortaa"/>
        </w:rPr>
        <w:drawing>
          <wp:anchor allowOverlap="1" behindDoc="0" distB="114300" distT="114300" distL="114300" distR="114300" hidden="0" layoutInCell="1" locked="0" relativeHeight="0" simplePos="0">
            <wp:simplePos x="0" y="0"/>
            <wp:positionH relativeFrom="page">
              <wp:posOffset>152400</wp:posOffset>
            </wp:positionH>
            <wp:positionV relativeFrom="page">
              <wp:posOffset>10763250</wp:posOffset>
            </wp:positionV>
            <wp:extent cx="2857500" cy="1143000"/>
            <wp:effectExtent b="0" l="0" r="0" t="0"/>
            <wp:wrapNone/>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857500" cy="1143000"/>
                    </a:xfrm>
                    <a:prstGeom prst="rect"/>
                    <a:ln/>
                  </pic:spPr>
                </pic:pic>
              </a:graphicData>
            </a:graphic>
          </wp:anchor>
        </w:drawing>
      </w:r>
      <w:r w:rsidDel="00000000" w:rsidR="00000000" w:rsidRPr="00000000">
        <w:rPr>
          <w:rtl w:val="0"/>
        </w:rPr>
      </w:r>
    </w:p>
    <w:p w:rsidR="00000000" w:rsidDel="00000000" w:rsidP="00000000" w:rsidRDefault="00000000" w:rsidRPr="00000000" w14:paraId="00000069">
      <w:pPr>
        <w:pStyle w:val="Heading2"/>
        <w:rPr>
          <w:rFonts w:ascii="Comfortaa" w:cs="Comfortaa" w:eastAsia="Comfortaa" w:hAnsi="Comfortaa"/>
          <w:b w:val="1"/>
          <w:sz w:val="28"/>
          <w:szCs w:val="28"/>
        </w:rPr>
      </w:pPr>
      <w:bookmarkStart w:colFirst="0" w:colLast="0" w:name="_1y810tw" w:id="17"/>
      <w:bookmarkEnd w:id="17"/>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2"/>
        <w:rPr>
          <w:rFonts w:ascii="Comfortaa" w:cs="Comfortaa" w:eastAsia="Comfortaa" w:hAnsi="Comfortaa"/>
          <w:b w:val="1"/>
          <w:sz w:val="28"/>
          <w:szCs w:val="28"/>
        </w:rPr>
      </w:pPr>
      <w:bookmarkStart w:colFirst="0" w:colLast="0" w:name="_4i7ojhp" w:id="18"/>
      <w:bookmarkEnd w:id="18"/>
      <w:r w:rsidDel="00000000" w:rsidR="00000000" w:rsidRPr="00000000">
        <w:rPr>
          <w:rtl w:val="0"/>
        </w:rPr>
      </w:r>
    </w:p>
    <w:p w:rsidR="00000000" w:rsidDel="00000000" w:rsidP="00000000" w:rsidRDefault="00000000" w:rsidRPr="00000000" w14:paraId="0000006B">
      <w:pPr>
        <w:pStyle w:val="Heading4"/>
        <w:rPr>
          <w:rFonts w:ascii="Comfortaa" w:cs="Comfortaa" w:eastAsia="Comfortaa" w:hAnsi="Comfortaa"/>
          <w:color w:val="000000"/>
          <w:sz w:val="28"/>
          <w:szCs w:val="28"/>
        </w:rPr>
      </w:pPr>
      <w:bookmarkStart w:colFirst="0" w:colLast="0" w:name="_1ci93xb" w:id="19"/>
      <w:bookmarkEnd w:id="19"/>
      <w:r w:rsidDel="00000000" w:rsidR="00000000" w:rsidRPr="00000000">
        <w:rPr>
          <w:rFonts w:ascii="Comfortaa" w:cs="Comfortaa" w:eastAsia="Comfortaa" w:hAnsi="Comfortaa"/>
          <w:b w:val="1"/>
          <w:color w:val="00dfb9"/>
          <w:sz w:val="40"/>
          <w:szCs w:val="40"/>
          <w:rtl w:val="0"/>
        </w:rPr>
        <w:t xml:space="preserve">Betrokken partijen</w:t>
      </w:r>
      <w:r w:rsidDel="00000000" w:rsidR="00000000" w:rsidRPr="00000000">
        <w:rPr>
          <w:rFonts w:ascii="Comfortaa" w:cs="Comfortaa" w:eastAsia="Comfortaa" w:hAnsi="Comfortaa"/>
          <w:b w:val="1"/>
          <w:color w:val="00dfb9"/>
          <w:sz w:val="30"/>
          <w:szCs w:val="30"/>
          <w:rtl w:val="0"/>
        </w:rPr>
        <w:br w:type="textWrapping"/>
        <w:br w:type="textWrapping"/>
      </w:r>
      <w:r w:rsidDel="00000000" w:rsidR="00000000" w:rsidRPr="00000000">
        <w:rPr>
          <w:rFonts w:ascii="Comfortaa" w:cs="Comfortaa" w:eastAsia="Comfortaa" w:hAnsi="Comfortaa"/>
          <w:color w:val="000000"/>
          <w:sz w:val="28"/>
          <w:szCs w:val="28"/>
          <w:rtl w:val="0"/>
        </w:rPr>
        <w:t xml:space="preserve">Tijdens het GLI programma wordt u begeleid door 3 partijen:</w:t>
      </w:r>
    </w:p>
    <w:p w:rsidR="00000000" w:rsidDel="00000000" w:rsidP="00000000" w:rsidRDefault="00000000" w:rsidRPr="00000000" w14:paraId="0000006C">
      <w:pPr>
        <w:pStyle w:val="Heading3"/>
        <w:numPr>
          <w:ilvl w:val="0"/>
          <w:numId w:val="2"/>
        </w:numPr>
        <w:spacing w:after="0" w:lineRule="auto"/>
        <w:ind w:left="720" w:hanging="360"/>
        <w:rPr>
          <w:rFonts w:ascii="Comfortaa" w:cs="Comfortaa" w:eastAsia="Comfortaa" w:hAnsi="Comfortaa"/>
          <w:color w:val="000000"/>
        </w:rPr>
      </w:pPr>
      <w:bookmarkStart w:colFirst="0" w:colLast="0" w:name="_2bn6wsx" w:id="20"/>
      <w:bookmarkEnd w:id="20"/>
      <w:r w:rsidDel="00000000" w:rsidR="00000000" w:rsidRPr="00000000">
        <w:rPr>
          <w:rFonts w:ascii="Comfortaa" w:cs="Comfortaa" w:eastAsia="Comfortaa" w:hAnsi="Comfortaa"/>
          <w:color w:val="000000"/>
          <w:rtl w:val="0"/>
        </w:rPr>
        <w:t xml:space="preserve">Fysiotherapeut, zal u begeleiden in de juiste vorm van belasting opbouw, maken van trainingsschema's en verzorgen van lessen.</w:t>
      </w:r>
    </w:p>
    <w:p w:rsidR="00000000" w:rsidDel="00000000" w:rsidP="00000000" w:rsidRDefault="00000000" w:rsidRPr="00000000" w14:paraId="0000006D">
      <w:pPr>
        <w:pStyle w:val="Heading3"/>
        <w:numPr>
          <w:ilvl w:val="0"/>
          <w:numId w:val="2"/>
        </w:numPr>
        <w:spacing w:after="0" w:before="0" w:lineRule="auto"/>
        <w:ind w:left="720" w:hanging="360"/>
        <w:rPr>
          <w:rFonts w:ascii="Comfortaa" w:cs="Comfortaa" w:eastAsia="Comfortaa" w:hAnsi="Comfortaa"/>
          <w:color w:val="000000"/>
        </w:rPr>
      </w:pPr>
      <w:bookmarkStart w:colFirst="0" w:colLast="0" w:name="_qsh70q" w:id="21"/>
      <w:bookmarkEnd w:id="21"/>
      <w:r w:rsidDel="00000000" w:rsidR="00000000" w:rsidRPr="00000000">
        <w:rPr>
          <w:rFonts w:ascii="Comfortaa" w:cs="Comfortaa" w:eastAsia="Comfortaa" w:hAnsi="Comfortaa"/>
          <w:color w:val="000000"/>
          <w:rtl w:val="0"/>
        </w:rPr>
        <w:t xml:space="preserve">Leefstijlcoach, zal u helpen in de omgang van gewoontes, veranderen van gedrag en behoud van gedrag en gewoontes.</w:t>
      </w:r>
    </w:p>
    <w:p w:rsidR="00000000" w:rsidDel="00000000" w:rsidP="00000000" w:rsidRDefault="00000000" w:rsidRPr="00000000" w14:paraId="0000006E">
      <w:pPr>
        <w:pStyle w:val="Heading3"/>
        <w:numPr>
          <w:ilvl w:val="0"/>
          <w:numId w:val="2"/>
        </w:numPr>
        <w:spacing w:before="0" w:lineRule="auto"/>
        <w:ind w:left="720" w:hanging="360"/>
        <w:rPr>
          <w:rFonts w:ascii="Comfortaa" w:cs="Comfortaa" w:eastAsia="Comfortaa" w:hAnsi="Comfortaa"/>
          <w:color w:val="000000"/>
        </w:rPr>
      </w:pPr>
      <w:bookmarkStart w:colFirst="0" w:colLast="0" w:name="_3as4poj" w:id="22"/>
      <w:bookmarkEnd w:id="22"/>
      <w:r w:rsidDel="00000000" w:rsidR="00000000" w:rsidRPr="00000000">
        <w:rPr>
          <w:rFonts w:ascii="Comfortaa" w:cs="Comfortaa" w:eastAsia="Comfortaa" w:hAnsi="Comfortaa"/>
          <w:color w:val="000000"/>
          <w:rtl w:val="0"/>
        </w:rPr>
        <w:t xml:space="preserve">Diëtist: zal u begeleiden naar een voor u goed en haalbaar voedingspatroon.</w:t>
      </w:r>
    </w:p>
    <w:p w:rsidR="00000000" w:rsidDel="00000000" w:rsidP="00000000" w:rsidRDefault="00000000" w:rsidRPr="00000000" w14:paraId="0000006F">
      <w:pPr>
        <w:rPr>
          <w:rFonts w:ascii="Comfortaa" w:cs="Comfortaa" w:eastAsia="Comfortaa" w:hAnsi="Comfortaa"/>
        </w:rPr>
      </w:pPr>
      <w:r w:rsidDel="00000000" w:rsidR="00000000" w:rsidRPr="00000000">
        <w:rPr>
          <w:rtl w:val="0"/>
        </w:rPr>
      </w:r>
    </w:p>
    <w:p w:rsidR="00000000" w:rsidDel="00000000" w:rsidP="00000000" w:rsidRDefault="00000000" w:rsidRPr="00000000" w14:paraId="00000070">
      <w:pPr>
        <w:pStyle w:val="Heading4"/>
        <w:rPr>
          <w:rFonts w:ascii="Comfortaa" w:cs="Comfortaa" w:eastAsia="Comfortaa" w:hAnsi="Comfortaa"/>
          <w:b w:val="1"/>
          <w:color w:val="00dfb9"/>
          <w:sz w:val="40"/>
          <w:szCs w:val="40"/>
        </w:rPr>
      </w:pPr>
      <w:bookmarkStart w:colFirst="0" w:colLast="0" w:name="_1pxezwc" w:id="23"/>
      <w:bookmarkEnd w:id="23"/>
      <w:r w:rsidDel="00000000" w:rsidR="00000000" w:rsidRPr="00000000">
        <w:rPr>
          <w:rFonts w:ascii="Comfortaa" w:cs="Comfortaa" w:eastAsia="Comfortaa" w:hAnsi="Comfortaa"/>
          <w:b w:val="1"/>
          <w:color w:val="00dfb9"/>
          <w:sz w:val="40"/>
          <w:szCs w:val="40"/>
          <w:rtl w:val="0"/>
        </w:rPr>
        <w:t xml:space="preserve">Spelregels:</w:t>
      </w:r>
    </w:p>
    <w:p w:rsidR="00000000" w:rsidDel="00000000" w:rsidP="00000000" w:rsidRDefault="00000000" w:rsidRPr="00000000" w14:paraId="00000071">
      <w:pPr>
        <w:pStyle w:val="Heading3"/>
        <w:rPr>
          <w:rFonts w:ascii="Comfortaa" w:cs="Comfortaa" w:eastAsia="Comfortaa" w:hAnsi="Comfortaa"/>
          <w:color w:val="000000"/>
        </w:rPr>
      </w:pPr>
      <w:bookmarkStart w:colFirst="0" w:colLast="0" w:name="_49x2ik5" w:id="24"/>
      <w:bookmarkEnd w:id="24"/>
      <w:r w:rsidDel="00000000" w:rsidR="00000000" w:rsidRPr="00000000">
        <w:rPr>
          <w:rFonts w:ascii="Comfortaa" w:cs="Comfortaa" w:eastAsia="Comfortaa" w:hAnsi="Comfortaa"/>
          <w:color w:val="000000"/>
          <w:rtl w:val="0"/>
        </w:rPr>
        <w:t xml:space="preserve">1. Minimaal 2 keer in de week komen sporten </w:t>
        <w:br w:type="textWrapping"/>
        <w:t xml:space="preserve">2. Een kwartier voor aanvang van de les aanwezig zijn voor een warming-up</w:t>
        <w:br w:type="textWrapping"/>
        <w:t xml:space="preserve">3. Indien verhinderd: meld dit via de Virtuagym app of geef het door aan de trainer.</w:t>
        <w:br w:type="textWrapping"/>
        <w:t xml:space="preserve">4. Minimaal 3x per jaar deelnemen aan een workshop</w:t>
        <w:br w:type="textWrapping"/>
      </w:r>
    </w:p>
    <w:p w:rsidR="00000000" w:rsidDel="00000000" w:rsidP="00000000" w:rsidRDefault="00000000" w:rsidRPr="00000000" w14:paraId="00000072">
      <w:pPr>
        <w:rPr>
          <w:rFonts w:ascii="Comfortaa" w:cs="Comfortaa" w:eastAsia="Comfortaa" w:hAnsi="Comfortaa"/>
        </w:rPr>
      </w:pPr>
      <w:r w:rsidDel="00000000" w:rsidR="00000000" w:rsidRPr="00000000">
        <w:rPr>
          <w:rtl w:val="0"/>
        </w:rPr>
      </w:r>
    </w:p>
    <w:p w:rsidR="00000000" w:rsidDel="00000000" w:rsidP="00000000" w:rsidRDefault="00000000" w:rsidRPr="00000000" w14:paraId="00000073">
      <w:pPr>
        <w:rPr>
          <w:rFonts w:ascii="Comfortaa" w:cs="Comfortaa" w:eastAsia="Comfortaa" w:hAnsi="Comfortaa"/>
          <w:b w:val="1"/>
          <w:color w:val="00dfb9"/>
          <w:sz w:val="40"/>
          <w:szCs w:val="40"/>
        </w:rPr>
      </w:pPr>
      <w:r w:rsidDel="00000000" w:rsidR="00000000" w:rsidRPr="00000000">
        <w:rPr>
          <w:rFonts w:ascii="Comfortaa" w:cs="Comfortaa" w:eastAsia="Comfortaa" w:hAnsi="Comfortaa"/>
          <w:b w:val="1"/>
          <w:color w:val="00dfb9"/>
          <w:sz w:val="40"/>
          <w:szCs w:val="40"/>
          <w:rtl w:val="0"/>
        </w:rPr>
        <w:t xml:space="preserve">Aanbod leefstijlcoach/diëtist:</w:t>
      </w:r>
    </w:p>
    <w:p w:rsidR="00000000" w:rsidDel="00000000" w:rsidP="00000000" w:rsidRDefault="00000000" w:rsidRPr="00000000" w14:paraId="00000074">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75">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Binnen het beweegkuur programma zitten een aantal individuele consulten met de leefstijlcoach en diëtist. Daarnaast zijn er ook workshops.</w:t>
      </w:r>
    </w:p>
    <w:p w:rsidR="00000000" w:rsidDel="00000000" w:rsidP="00000000" w:rsidRDefault="00000000" w:rsidRPr="00000000" w14:paraId="00000076">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In het eerste jaar zijn er 7 individuele consulten met de leefstijlcoach en 3 individuele consulten met de diëtist. Er zijn 5 workshops met verschillende thema’s. </w:t>
      </w:r>
    </w:p>
    <w:p w:rsidR="00000000" w:rsidDel="00000000" w:rsidP="00000000" w:rsidRDefault="00000000" w:rsidRPr="00000000" w14:paraId="00000077">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In het tweede jaar zijn er 5 individuele consulten met de leefstijlcoach. Er zijn 4 workshops met verschillende thema’s.</w:t>
      </w:r>
    </w:p>
    <w:p w:rsidR="00000000" w:rsidDel="00000000" w:rsidP="00000000" w:rsidRDefault="00000000" w:rsidRPr="00000000" w14:paraId="00000078">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Indien je behoefte hebt aan meer coaching dan kan dit via je basisverzekering, neem dan contact op met de leefstijlcoach. </w:t>
      </w:r>
      <w:r w:rsidDel="00000000" w:rsidR="00000000" w:rsidRPr="00000000">
        <w:rPr>
          <w:rtl w:val="0"/>
        </w:rPr>
      </w:r>
    </w:p>
    <w:p w:rsidR="00000000" w:rsidDel="00000000" w:rsidP="00000000" w:rsidRDefault="00000000" w:rsidRPr="00000000" w14:paraId="00000079">
      <w:pPr>
        <w:rPr>
          <w:rFonts w:ascii="Comfortaa" w:cs="Comfortaa" w:eastAsia="Comfortaa" w:hAnsi="Comfortaa"/>
        </w:rPr>
      </w:pPr>
      <w:r w:rsidDel="00000000" w:rsidR="00000000" w:rsidRPr="00000000">
        <w:rPr>
          <w:rtl w:val="0"/>
        </w:rPr>
      </w:r>
    </w:p>
    <w:p w:rsidR="00000000" w:rsidDel="00000000" w:rsidP="00000000" w:rsidRDefault="00000000" w:rsidRPr="00000000" w14:paraId="0000007A">
      <w:pPr>
        <w:rPr>
          <w:rFonts w:ascii="Comfortaa" w:cs="Comfortaa" w:eastAsia="Comfortaa" w:hAnsi="Comfortaa"/>
        </w:rPr>
      </w:pPr>
      <w:r w:rsidDel="00000000" w:rsidR="00000000" w:rsidRPr="00000000">
        <w:rPr>
          <w:rtl w:val="0"/>
        </w:rPr>
      </w:r>
    </w:p>
    <w:p w:rsidR="00000000" w:rsidDel="00000000" w:rsidP="00000000" w:rsidRDefault="00000000" w:rsidRPr="00000000" w14:paraId="0000007B">
      <w:pPr>
        <w:rPr>
          <w:rFonts w:ascii="Comfortaa" w:cs="Comfortaa" w:eastAsia="Comfortaa" w:hAnsi="Comfortaa"/>
        </w:rPr>
      </w:pPr>
      <w:r w:rsidDel="00000000" w:rsidR="00000000" w:rsidRPr="00000000">
        <w:rPr>
          <w:rtl w:val="0"/>
        </w:rPr>
      </w:r>
    </w:p>
    <w:p w:rsidR="00000000" w:rsidDel="00000000" w:rsidP="00000000" w:rsidRDefault="00000000" w:rsidRPr="00000000" w14:paraId="0000007C">
      <w:pPr>
        <w:rPr>
          <w:rFonts w:ascii="Comfortaa" w:cs="Comfortaa" w:eastAsia="Comfortaa" w:hAnsi="Comfortaa"/>
        </w:rPr>
      </w:pPr>
      <w:r w:rsidDel="00000000" w:rsidR="00000000" w:rsidRPr="00000000">
        <w:rPr>
          <w:rtl w:val="0"/>
        </w:rPr>
      </w:r>
    </w:p>
    <w:p w:rsidR="00000000" w:rsidDel="00000000" w:rsidP="00000000" w:rsidRDefault="00000000" w:rsidRPr="00000000" w14:paraId="0000007D">
      <w:pPr>
        <w:rPr>
          <w:rFonts w:ascii="Comfortaa" w:cs="Comfortaa" w:eastAsia="Comfortaa" w:hAnsi="Comfortaa"/>
          <w:b w:val="1"/>
          <w:color w:val="00dfb9"/>
          <w:sz w:val="30"/>
          <w:szCs w:val="30"/>
        </w:rPr>
      </w:pPr>
      <w:r w:rsidDel="00000000" w:rsidR="00000000" w:rsidRPr="00000000">
        <w:rPr>
          <w:rFonts w:ascii="Comfortaa" w:cs="Comfortaa" w:eastAsia="Comfortaa" w:hAnsi="Comfortaa"/>
          <w:b w:val="1"/>
          <w:color w:val="00dfb9"/>
          <w:sz w:val="40"/>
          <w:szCs w:val="40"/>
          <w:rtl w:val="0"/>
        </w:rPr>
        <w:t xml:space="preserve">Aanbod sportactiviteiten</w:t>
      </w:r>
      <w:r w:rsidDel="00000000" w:rsidR="00000000" w:rsidRPr="00000000">
        <w:rPr>
          <w:rFonts w:ascii="Comfortaa" w:cs="Comfortaa" w:eastAsia="Comfortaa" w:hAnsi="Comfortaa"/>
          <w:b w:val="1"/>
          <w:color w:val="00dfb9"/>
          <w:sz w:val="30"/>
          <w:szCs w:val="30"/>
          <w:rtl w:val="0"/>
        </w:rPr>
        <w:br w:type="textWrapping"/>
      </w:r>
    </w:p>
    <w:p w:rsidR="00000000" w:rsidDel="00000000" w:rsidP="00000000" w:rsidRDefault="00000000" w:rsidRPr="00000000" w14:paraId="0000007E">
      <w:pPr>
        <w:rPr>
          <w:rFonts w:ascii="Comfortaa" w:cs="Comfortaa" w:eastAsia="Comfortaa" w:hAnsi="Comfortaa"/>
          <w:color w:val="000000"/>
          <w:sz w:val="28"/>
          <w:szCs w:val="28"/>
        </w:rPr>
      </w:pPr>
      <w:r w:rsidDel="00000000" w:rsidR="00000000" w:rsidRPr="00000000">
        <w:rPr>
          <w:rFonts w:ascii="Comfortaa" w:cs="Comfortaa" w:eastAsia="Comfortaa" w:hAnsi="Comfortaa"/>
          <w:color w:val="000000"/>
          <w:sz w:val="28"/>
          <w:szCs w:val="28"/>
          <w:rtl w:val="0"/>
        </w:rPr>
        <w:t xml:space="preserve">Tijdens het beweegkuur programma worden er 2 trajecten aangeboden: </w:t>
      </w:r>
    </w:p>
    <w:p w:rsidR="00000000" w:rsidDel="00000000" w:rsidP="00000000" w:rsidRDefault="00000000" w:rsidRPr="00000000" w14:paraId="0000007F">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80">
      <w:pPr>
        <w:rPr>
          <w:rFonts w:ascii="Comfortaa" w:cs="Comfortaa" w:eastAsia="Comfortaa" w:hAnsi="Comfortaa"/>
          <w:color w:val="000000"/>
          <w:sz w:val="28"/>
          <w:szCs w:val="28"/>
        </w:rPr>
      </w:pPr>
      <w:r w:rsidDel="00000000" w:rsidR="00000000" w:rsidRPr="00000000">
        <w:rPr>
          <w:rFonts w:ascii="Comfortaa" w:cs="Comfortaa" w:eastAsia="Comfortaa" w:hAnsi="Comfortaa"/>
          <w:b w:val="1"/>
          <w:color w:val="000000"/>
          <w:sz w:val="28"/>
          <w:szCs w:val="28"/>
          <w:rtl w:val="0"/>
        </w:rPr>
        <w:t xml:space="preserve">A)</w:t>
      </w:r>
      <w:r w:rsidDel="00000000" w:rsidR="00000000" w:rsidRPr="00000000">
        <w:rPr>
          <w:rFonts w:ascii="Comfortaa" w:cs="Comfortaa" w:eastAsia="Comfortaa" w:hAnsi="Comfortaa"/>
          <w:color w:val="000000"/>
          <w:sz w:val="28"/>
          <w:szCs w:val="28"/>
          <w:rtl w:val="0"/>
        </w:rPr>
        <w:t xml:space="preserve"> persoonlijk traject, elke deelnemer mag gebruikmaken van één personal training (per maand) en vrije fitness (onbeperkt). </w:t>
      </w:r>
    </w:p>
    <w:p w:rsidR="00000000" w:rsidDel="00000000" w:rsidP="00000000" w:rsidRDefault="00000000" w:rsidRPr="00000000" w14:paraId="00000081">
      <w:pPr>
        <w:pStyle w:val="Heading3"/>
        <w:rPr>
          <w:rFonts w:ascii="Comfortaa" w:cs="Comfortaa" w:eastAsia="Comfortaa" w:hAnsi="Comfortaa"/>
          <w:color w:val="000000"/>
        </w:rPr>
      </w:pPr>
      <w:bookmarkStart w:colFirst="0" w:colLast="0" w:name="_2wlkq5p4k3xq" w:id="25"/>
      <w:bookmarkEnd w:id="25"/>
      <w:r w:rsidDel="00000000" w:rsidR="00000000" w:rsidRPr="00000000">
        <w:rPr>
          <w:rFonts w:ascii="Comfortaa" w:cs="Comfortaa" w:eastAsia="Comfortaa" w:hAnsi="Comfortaa"/>
          <w:b w:val="1"/>
          <w:color w:val="000000"/>
          <w:rtl w:val="0"/>
        </w:rPr>
        <w:t xml:space="preserve">B)</w:t>
      </w:r>
      <w:r w:rsidDel="00000000" w:rsidR="00000000" w:rsidRPr="00000000">
        <w:rPr>
          <w:rFonts w:ascii="Comfortaa" w:cs="Comfortaa" w:eastAsia="Comfortaa" w:hAnsi="Comfortaa"/>
          <w:color w:val="000000"/>
          <w:rtl w:val="0"/>
        </w:rPr>
        <w:t xml:space="preserve"> Groepstraject waarbij elke deelnemer gebruikmaakt van de groepslessen (2 credits per week) en vrije fitness (onbeperkt). De lessen en personal trainingen van WeDoCare staan in het rooster binnen Virtuagym.</w:t>
      </w:r>
    </w:p>
    <w:p w:rsidR="00000000" w:rsidDel="00000000" w:rsidP="00000000" w:rsidRDefault="00000000" w:rsidRPr="00000000" w14:paraId="00000082">
      <w:pPr>
        <w:pStyle w:val="Heading3"/>
        <w:rPr>
          <w:rFonts w:ascii="Comfortaa" w:cs="Comfortaa" w:eastAsia="Comfortaa" w:hAnsi="Comfortaa"/>
          <w:color w:val="000000"/>
        </w:rPr>
      </w:pPr>
      <w:bookmarkStart w:colFirst="0" w:colLast="0" w:name="_23ckvvd" w:id="26"/>
      <w:bookmarkEnd w:id="26"/>
      <w:r w:rsidDel="00000000" w:rsidR="00000000" w:rsidRPr="00000000">
        <w:rPr>
          <w:rFonts w:ascii="Comfortaa" w:cs="Comfortaa" w:eastAsia="Comfortaa" w:hAnsi="Comfortaa"/>
          <w:color w:val="000000"/>
          <w:rtl w:val="0"/>
        </w:rPr>
        <w:t xml:space="preserve">Vooraf reserveren voor zowel de groepslessen als de vrije fitness is verplicht. Het kan altijd voorkomen dat je een les niet kunt, maar dat je je wel hebt aangemeld. Afmelden is verplicht! </w:t>
        <w:br w:type="textWrapping"/>
        <w:t xml:space="preserve">Dit doe je door te klikken op ‘’annuleer reservering’’. Vervolgens moet je altijd een reden aangeven en dit bevestigen. Doe je dit niet? Dan is de les alsnog niet geannuleerd. Bevestigen van de annulering is dus belangrijk! Als het afmelden via de app niet (meer) lukt, dan altijd even bellen naar de balie van WeDoCare.</w:t>
      </w:r>
    </w:p>
    <w:p w:rsidR="00000000" w:rsidDel="00000000" w:rsidP="00000000" w:rsidRDefault="00000000" w:rsidRPr="00000000" w14:paraId="00000083">
      <w:pPr>
        <w:rPr>
          <w:rFonts w:ascii="Comfortaa" w:cs="Comfortaa" w:eastAsia="Comfortaa" w:hAnsi="Comfortaa"/>
        </w:rPr>
      </w:pPr>
      <w:r w:rsidDel="00000000" w:rsidR="00000000" w:rsidRPr="00000000">
        <w:rPr>
          <w:rtl w:val="0"/>
        </w:rPr>
      </w:r>
    </w:p>
    <w:p w:rsidR="00000000" w:rsidDel="00000000" w:rsidP="00000000" w:rsidRDefault="00000000" w:rsidRPr="00000000" w14:paraId="00000084">
      <w:pPr>
        <w:rPr>
          <w:rFonts w:ascii="Comfortaa" w:cs="Comfortaa" w:eastAsia="Comfortaa" w:hAnsi="Comfortaa"/>
        </w:rPr>
      </w:pPr>
      <w:r w:rsidDel="00000000" w:rsidR="00000000" w:rsidRPr="00000000">
        <w:rPr>
          <w:rtl w:val="0"/>
        </w:rPr>
      </w:r>
    </w:p>
    <w:p w:rsidR="00000000" w:rsidDel="00000000" w:rsidP="00000000" w:rsidRDefault="00000000" w:rsidRPr="00000000" w14:paraId="00000085">
      <w:pPr>
        <w:rPr>
          <w:rFonts w:ascii="Comfortaa" w:cs="Comfortaa" w:eastAsia="Comfortaa" w:hAnsi="Comfortaa"/>
        </w:rPr>
      </w:pPr>
      <w:r w:rsidDel="00000000" w:rsidR="00000000" w:rsidRPr="00000000">
        <w:rPr>
          <w:rtl w:val="0"/>
        </w:rPr>
      </w:r>
    </w:p>
    <w:p w:rsidR="00000000" w:rsidDel="00000000" w:rsidP="00000000" w:rsidRDefault="00000000" w:rsidRPr="00000000" w14:paraId="00000086">
      <w:pPr>
        <w:rPr>
          <w:rFonts w:ascii="Comfortaa" w:cs="Comfortaa" w:eastAsia="Comfortaa" w:hAnsi="Comfortaa"/>
        </w:rPr>
      </w:pPr>
      <w:r w:rsidDel="00000000" w:rsidR="00000000" w:rsidRPr="00000000">
        <w:rPr>
          <w:rtl w:val="0"/>
        </w:rPr>
      </w:r>
    </w:p>
    <w:p w:rsidR="00000000" w:rsidDel="00000000" w:rsidP="00000000" w:rsidRDefault="00000000" w:rsidRPr="00000000" w14:paraId="00000087">
      <w:pPr>
        <w:rPr>
          <w:rFonts w:ascii="Comfortaa" w:cs="Comfortaa" w:eastAsia="Comfortaa" w:hAnsi="Comfortaa"/>
        </w:rPr>
      </w:pPr>
      <w:r w:rsidDel="00000000" w:rsidR="00000000" w:rsidRPr="00000000">
        <w:rPr>
          <w:rtl w:val="0"/>
        </w:rPr>
      </w:r>
    </w:p>
    <w:p w:rsidR="00000000" w:rsidDel="00000000" w:rsidP="00000000" w:rsidRDefault="00000000" w:rsidRPr="00000000" w14:paraId="00000088">
      <w:pPr>
        <w:rPr>
          <w:rFonts w:ascii="Comfortaa" w:cs="Comfortaa" w:eastAsia="Comfortaa" w:hAnsi="Comfortaa"/>
        </w:rPr>
      </w:pPr>
      <w:r w:rsidDel="00000000" w:rsidR="00000000" w:rsidRPr="00000000">
        <w:rPr>
          <w:rtl w:val="0"/>
        </w:rPr>
      </w:r>
    </w:p>
    <w:p w:rsidR="00000000" w:rsidDel="00000000" w:rsidP="00000000" w:rsidRDefault="00000000" w:rsidRPr="00000000" w14:paraId="00000089">
      <w:pPr>
        <w:rPr>
          <w:rFonts w:ascii="Comfortaa" w:cs="Comfortaa" w:eastAsia="Comfortaa" w:hAnsi="Comfortaa"/>
        </w:rPr>
      </w:pPr>
      <w:r w:rsidDel="00000000" w:rsidR="00000000" w:rsidRPr="00000000">
        <w:rPr>
          <w:rtl w:val="0"/>
        </w:rPr>
      </w:r>
    </w:p>
    <w:p w:rsidR="00000000" w:rsidDel="00000000" w:rsidP="00000000" w:rsidRDefault="00000000" w:rsidRPr="00000000" w14:paraId="0000008A">
      <w:pPr>
        <w:rPr>
          <w:rFonts w:ascii="Comfortaa" w:cs="Comfortaa" w:eastAsia="Comfortaa" w:hAnsi="Comfortaa"/>
        </w:rPr>
      </w:pPr>
      <w:r w:rsidDel="00000000" w:rsidR="00000000" w:rsidRPr="00000000">
        <w:rPr>
          <w:rtl w:val="0"/>
        </w:rPr>
      </w:r>
    </w:p>
    <w:p w:rsidR="00000000" w:rsidDel="00000000" w:rsidP="00000000" w:rsidRDefault="00000000" w:rsidRPr="00000000" w14:paraId="0000008B">
      <w:pPr>
        <w:rPr>
          <w:rFonts w:ascii="Comfortaa" w:cs="Comfortaa" w:eastAsia="Comfortaa" w:hAnsi="Comfortaa"/>
        </w:rPr>
      </w:pPr>
      <w:r w:rsidDel="00000000" w:rsidR="00000000" w:rsidRPr="00000000">
        <w:rPr>
          <w:rtl w:val="0"/>
        </w:rPr>
      </w:r>
    </w:p>
    <w:p w:rsidR="00000000" w:rsidDel="00000000" w:rsidP="00000000" w:rsidRDefault="00000000" w:rsidRPr="00000000" w14:paraId="0000008C">
      <w:pPr>
        <w:rPr>
          <w:rFonts w:ascii="Comfortaa" w:cs="Comfortaa" w:eastAsia="Comfortaa" w:hAnsi="Comfortaa"/>
        </w:rPr>
      </w:pPr>
      <w:r w:rsidDel="00000000" w:rsidR="00000000" w:rsidRPr="00000000">
        <w:rPr>
          <w:rtl w:val="0"/>
        </w:rPr>
      </w:r>
    </w:p>
    <w:p w:rsidR="00000000" w:rsidDel="00000000" w:rsidP="00000000" w:rsidRDefault="00000000" w:rsidRPr="00000000" w14:paraId="0000008D">
      <w:pPr>
        <w:rPr>
          <w:rFonts w:ascii="Comfortaa" w:cs="Comfortaa" w:eastAsia="Comfortaa" w:hAnsi="Comfortaa"/>
        </w:rPr>
      </w:pPr>
      <w:r w:rsidDel="00000000" w:rsidR="00000000" w:rsidRPr="00000000">
        <w:rPr>
          <w:rtl w:val="0"/>
        </w:rPr>
      </w:r>
    </w:p>
    <w:p w:rsidR="00000000" w:rsidDel="00000000" w:rsidP="00000000" w:rsidRDefault="00000000" w:rsidRPr="00000000" w14:paraId="0000008E">
      <w:pPr>
        <w:rPr>
          <w:rFonts w:ascii="Comfortaa" w:cs="Comfortaa" w:eastAsia="Comfortaa" w:hAnsi="Comfortaa"/>
        </w:rPr>
      </w:pPr>
      <w:r w:rsidDel="00000000" w:rsidR="00000000" w:rsidRPr="00000000">
        <w:rPr>
          <w:rtl w:val="0"/>
        </w:rPr>
      </w:r>
    </w:p>
    <w:p w:rsidR="00000000" w:rsidDel="00000000" w:rsidP="00000000" w:rsidRDefault="00000000" w:rsidRPr="00000000" w14:paraId="0000008F">
      <w:pPr>
        <w:rPr>
          <w:rFonts w:ascii="Comfortaa" w:cs="Comfortaa" w:eastAsia="Comfortaa" w:hAnsi="Comfortaa"/>
        </w:rPr>
      </w:pPr>
      <w:r w:rsidDel="00000000" w:rsidR="00000000" w:rsidRPr="00000000">
        <w:rPr>
          <w:rtl w:val="0"/>
        </w:rPr>
      </w:r>
    </w:p>
    <w:p w:rsidR="00000000" w:rsidDel="00000000" w:rsidP="00000000" w:rsidRDefault="00000000" w:rsidRPr="00000000" w14:paraId="00000090">
      <w:pPr>
        <w:rPr>
          <w:rFonts w:ascii="Comfortaa" w:cs="Comfortaa" w:eastAsia="Comfortaa" w:hAnsi="Comfortaa"/>
        </w:rPr>
      </w:pPr>
      <w:r w:rsidDel="00000000" w:rsidR="00000000" w:rsidRPr="00000000">
        <w:rPr>
          <w:rtl w:val="0"/>
        </w:rPr>
      </w:r>
    </w:p>
    <w:p w:rsidR="00000000" w:rsidDel="00000000" w:rsidP="00000000" w:rsidRDefault="00000000" w:rsidRPr="00000000" w14:paraId="00000091">
      <w:pPr>
        <w:rPr>
          <w:rFonts w:ascii="Comfortaa" w:cs="Comfortaa" w:eastAsia="Comfortaa" w:hAnsi="Comfortaa"/>
        </w:rPr>
      </w:pPr>
      <w:r w:rsidDel="00000000" w:rsidR="00000000" w:rsidRPr="00000000">
        <w:rPr>
          <w:rtl w:val="0"/>
        </w:rPr>
      </w:r>
    </w:p>
    <w:p w:rsidR="00000000" w:rsidDel="00000000" w:rsidP="00000000" w:rsidRDefault="00000000" w:rsidRPr="00000000" w14:paraId="00000092">
      <w:pPr>
        <w:rPr>
          <w:rFonts w:ascii="Comfortaa" w:cs="Comfortaa" w:eastAsia="Comfortaa" w:hAnsi="Comfortaa"/>
          <w:b w:val="1"/>
          <w:color w:val="00ffce"/>
          <w:sz w:val="28"/>
          <w:szCs w:val="28"/>
        </w:rPr>
      </w:pPr>
      <w:r w:rsidDel="00000000" w:rsidR="00000000" w:rsidRPr="00000000">
        <w:rPr>
          <w:rtl w:val="0"/>
        </w:rPr>
      </w:r>
    </w:p>
    <w:p w:rsidR="00000000" w:rsidDel="00000000" w:rsidP="00000000" w:rsidRDefault="00000000" w:rsidRPr="00000000" w14:paraId="00000093">
      <w:pPr>
        <w:rPr>
          <w:rFonts w:ascii="Comfortaa" w:cs="Comfortaa" w:eastAsia="Comfortaa" w:hAnsi="Comfortaa"/>
          <w:b w:val="1"/>
          <w:color w:val="00ffce"/>
          <w:sz w:val="28"/>
          <w:szCs w:val="28"/>
        </w:rPr>
      </w:pPr>
      <w:r w:rsidDel="00000000" w:rsidR="00000000" w:rsidRPr="00000000">
        <w:rPr>
          <w:rFonts w:ascii="Comfortaa" w:cs="Comfortaa" w:eastAsia="Comfortaa" w:hAnsi="Comfortaa"/>
          <w:b w:val="1"/>
          <w:color w:val="00dfb9"/>
          <w:sz w:val="40"/>
          <w:szCs w:val="40"/>
          <w:rtl w:val="0"/>
        </w:rPr>
        <w:t xml:space="preserve">Diverse lessen</w:t>
      </w:r>
      <w:r w:rsidDel="00000000" w:rsidR="00000000" w:rsidRPr="00000000">
        <w:rPr>
          <w:rFonts w:ascii="Comfortaa" w:cs="Comfortaa" w:eastAsia="Comfortaa" w:hAnsi="Comfortaa"/>
          <w:b w:val="1"/>
          <w:color w:val="00ffce"/>
          <w:sz w:val="28"/>
          <w:szCs w:val="28"/>
          <w:rtl w:val="0"/>
        </w:rPr>
        <w:br w:type="textWrapping"/>
      </w:r>
    </w:p>
    <w:p w:rsidR="00000000" w:rsidDel="00000000" w:rsidP="00000000" w:rsidRDefault="00000000" w:rsidRPr="00000000" w14:paraId="00000094">
      <w:pPr>
        <w:numPr>
          <w:ilvl w:val="0"/>
          <w:numId w:val="3"/>
        </w:numPr>
        <w:ind w:left="720" w:hanging="360"/>
        <w:rPr>
          <w:sz w:val="28"/>
          <w:szCs w:val="28"/>
        </w:rPr>
      </w:pPr>
      <w:r w:rsidDel="00000000" w:rsidR="00000000" w:rsidRPr="00000000">
        <w:rPr>
          <w:rFonts w:ascii="Comfortaa" w:cs="Comfortaa" w:eastAsia="Comfortaa" w:hAnsi="Comfortaa"/>
          <w:b w:val="1"/>
          <w:sz w:val="28"/>
          <w:szCs w:val="28"/>
          <w:rtl w:val="0"/>
        </w:rPr>
        <w:t xml:space="preserve">HIIT/POWER lessen.</w:t>
      </w:r>
      <w:r w:rsidDel="00000000" w:rsidR="00000000" w:rsidRPr="00000000">
        <w:rPr>
          <w:rFonts w:ascii="Comfortaa" w:cs="Comfortaa" w:eastAsia="Comfortaa" w:hAnsi="Comfortaa"/>
          <w:sz w:val="28"/>
          <w:szCs w:val="28"/>
          <w:rtl w:val="0"/>
        </w:rPr>
        <w:t xml:space="preserve"> Dit is een combinatie tussen een power les en circuittraining. Dit wordt begeleid door een fysiotherapeut en hiervoor kun je je inschrijven via virtuagym.</w:t>
      </w:r>
    </w:p>
    <w:p w:rsidR="00000000" w:rsidDel="00000000" w:rsidP="00000000" w:rsidRDefault="00000000" w:rsidRPr="00000000" w14:paraId="00000095">
      <w:pPr>
        <w:numPr>
          <w:ilvl w:val="0"/>
          <w:numId w:val="3"/>
        </w:numPr>
        <w:ind w:left="720" w:hanging="360"/>
        <w:rPr>
          <w:sz w:val="28"/>
          <w:szCs w:val="28"/>
        </w:rPr>
      </w:pPr>
      <w:r w:rsidDel="00000000" w:rsidR="00000000" w:rsidRPr="00000000">
        <w:rPr>
          <w:rFonts w:ascii="Comfortaa" w:cs="Comfortaa" w:eastAsia="Comfortaa" w:hAnsi="Comfortaa"/>
          <w:b w:val="1"/>
          <w:sz w:val="28"/>
          <w:szCs w:val="28"/>
          <w:rtl w:val="0"/>
        </w:rPr>
        <w:t xml:space="preserve">Pilates lessen.</w:t>
      </w:r>
      <w:r w:rsidDel="00000000" w:rsidR="00000000" w:rsidRPr="00000000">
        <w:rPr>
          <w:rFonts w:ascii="Comfortaa" w:cs="Comfortaa" w:eastAsia="Comfortaa" w:hAnsi="Comfortaa"/>
          <w:sz w:val="28"/>
          <w:szCs w:val="28"/>
          <w:rtl w:val="0"/>
        </w:rPr>
        <w:t xml:space="preserve"> Een pilatesles is een groepsles op de mat, waarbij je gebruik maakt van je eigen lichaamsweerstand. De aandacht gaat vooral naar de spieren van je buik, rug, bekkenbodem, wervelkolom en je flankademhaling. Dit wordt begeleid door een fysiotherapeut en hiervoor kun je je inschrijven via virtuagym.</w:t>
      </w:r>
    </w:p>
    <w:p w:rsidR="00000000" w:rsidDel="00000000" w:rsidP="00000000" w:rsidRDefault="00000000" w:rsidRPr="00000000" w14:paraId="00000096">
      <w:pPr>
        <w:numPr>
          <w:ilvl w:val="0"/>
          <w:numId w:val="3"/>
        </w:numPr>
        <w:ind w:left="720" w:hanging="360"/>
        <w:rPr>
          <w:sz w:val="28"/>
          <w:szCs w:val="28"/>
        </w:rPr>
      </w:pPr>
      <w:r w:rsidDel="00000000" w:rsidR="00000000" w:rsidRPr="00000000">
        <w:rPr>
          <w:rFonts w:ascii="Comfortaa" w:cs="Comfortaa" w:eastAsia="Comfortaa" w:hAnsi="Comfortaa"/>
          <w:b w:val="1"/>
          <w:sz w:val="28"/>
          <w:szCs w:val="28"/>
          <w:rtl w:val="0"/>
        </w:rPr>
        <w:t xml:space="preserve">HIIT lessen. </w:t>
      </w:r>
      <w:r w:rsidDel="00000000" w:rsidR="00000000" w:rsidRPr="00000000">
        <w:rPr>
          <w:rFonts w:ascii="Comfortaa" w:cs="Comfortaa" w:eastAsia="Comfortaa" w:hAnsi="Comfortaa"/>
          <w:sz w:val="28"/>
          <w:szCs w:val="28"/>
          <w:rtl w:val="0"/>
        </w:rPr>
        <w:t xml:space="preserve">Dit is een circuittraining met iedere les verschillende oefeningen en verschillende gewichten. Dit wordt begeleid door een fysiotherapeut en hiervoor kun je je inschrijven via virtuagym.</w:t>
      </w:r>
    </w:p>
    <w:p w:rsidR="00000000" w:rsidDel="00000000" w:rsidP="00000000" w:rsidRDefault="00000000" w:rsidRPr="00000000" w14:paraId="00000097">
      <w:pPr>
        <w:numPr>
          <w:ilvl w:val="0"/>
          <w:numId w:val="3"/>
        </w:numPr>
        <w:ind w:left="720" w:hanging="360"/>
        <w:rPr>
          <w:sz w:val="28"/>
          <w:szCs w:val="28"/>
        </w:rPr>
      </w:pPr>
      <w:r w:rsidDel="00000000" w:rsidR="00000000" w:rsidRPr="00000000">
        <w:rPr>
          <w:rFonts w:ascii="Comfortaa" w:cs="Comfortaa" w:eastAsia="Comfortaa" w:hAnsi="Comfortaa"/>
          <w:b w:val="1"/>
          <w:sz w:val="28"/>
          <w:szCs w:val="28"/>
          <w:rtl w:val="0"/>
        </w:rPr>
        <w:t xml:space="preserve">Personal Training.</w:t>
      </w:r>
      <w:r w:rsidDel="00000000" w:rsidR="00000000" w:rsidRPr="00000000">
        <w:rPr>
          <w:rFonts w:ascii="Comfortaa" w:cs="Comfortaa" w:eastAsia="Comfortaa" w:hAnsi="Comfortaa"/>
          <w:sz w:val="28"/>
          <w:szCs w:val="28"/>
          <w:rtl w:val="0"/>
        </w:rPr>
        <w:t xml:space="preserve"> Dit betekent dat je 1x maand een evaluatie moment hebt en verder vrij kunt trainen.</w:t>
      </w:r>
    </w:p>
    <w:p w:rsidR="00000000" w:rsidDel="00000000" w:rsidP="00000000" w:rsidRDefault="00000000" w:rsidRPr="00000000" w14:paraId="00000098">
      <w:pPr>
        <w:numPr>
          <w:ilvl w:val="0"/>
          <w:numId w:val="3"/>
        </w:numPr>
        <w:ind w:left="720" w:hanging="360"/>
        <w:rPr>
          <w:sz w:val="28"/>
          <w:szCs w:val="28"/>
        </w:rPr>
      </w:pPr>
      <w:r w:rsidDel="00000000" w:rsidR="00000000" w:rsidRPr="00000000">
        <w:rPr>
          <w:rFonts w:ascii="Comfortaa" w:cs="Comfortaa" w:eastAsia="Comfortaa" w:hAnsi="Comfortaa"/>
          <w:b w:val="1"/>
          <w:sz w:val="28"/>
          <w:szCs w:val="28"/>
          <w:rtl w:val="0"/>
        </w:rPr>
        <w:t xml:space="preserve">Basis fitness.</w:t>
      </w:r>
      <w:r w:rsidDel="00000000" w:rsidR="00000000" w:rsidRPr="00000000">
        <w:rPr>
          <w:rFonts w:ascii="Comfortaa" w:cs="Comfortaa" w:eastAsia="Comfortaa" w:hAnsi="Comfortaa"/>
          <w:sz w:val="28"/>
          <w:szCs w:val="28"/>
          <w:rtl w:val="0"/>
        </w:rPr>
        <w:t xml:space="preserve"> Dit betekent dat je vrij kunt trainen met een trainingsschema.</w:t>
      </w:r>
    </w:p>
    <w:p w:rsidR="00000000" w:rsidDel="00000000" w:rsidP="00000000" w:rsidRDefault="00000000" w:rsidRPr="00000000" w14:paraId="00000099">
      <w:pPr>
        <w:rPr>
          <w:rFonts w:ascii="Comfortaa" w:cs="Comfortaa" w:eastAsia="Comfortaa" w:hAnsi="Comfortaa"/>
        </w:rPr>
      </w:pPr>
      <w:r w:rsidDel="00000000" w:rsidR="00000000" w:rsidRPr="00000000">
        <w:rPr>
          <w:rtl w:val="0"/>
        </w:rPr>
      </w:r>
    </w:p>
    <w:p w:rsidR="00000000" w:rsidDel="00000000" w:rsidP="00000000" w:rsidRDefault="00000000" w:rsidRPr="00000000" w14:paraId="0000009A">
      <w:pPr>
        <w:rPr>
          <w:rFonts w:ascii="Comfortaa" w:cs="Comfortaa" w:eastAsia="Comfortaa" w:hAnsi="Comfortaa"/>
        </w:rPr>
      </w:pPr>
      <w:r w:rsidDel="00000000" w:rsidR="00000000" w:rsidRPr="00000000">
        <w:rPr>
          <w:rtl w:val="0"/>
        </w:rPr>
      </w:r>
    </w:p>
    <w:p w:rsidR="00000000" w:rsidDel="00000000" w:rsidP="00000000" w:rsidRDefault="00000000" w:rsidRPr="00000000" w14:paraId="0000009B">
      <w:pPr>
        <w:rPr>
          <w:rFonts w:ascii="Comfortaa" w:cs="Comfortaa" w:eastAsia="Comfortaa" w:hAnsi="Comfortaa"/>
        </w:rPr>
      </w:pPr>
      <w:r w:rsidDel="00000000" w:rsidR="00000000" w:rsidRPr="00000000">
        <w:rPr>
          <w:rtl w:val="0"/>
        </w:rPr>
      </w:r>
    </w:p>
    <w:p w:rsidR="00000000" w:rsidDel="00000000" w:rsidP="00000000" w:rsidRDefault="00000000" w:rsidRPr="00000000" w14:paraId="0000009C">
      <w:pPr>
        <w:rPr>
          <w:rFonts w:ascii="Comfortaa" w:cs="Comfortaa" w:eastAsia="Comfortaa" w:hAnsi="Comfortaa"/>
          <w:b w:val="1"/>
          <w:color w:val="00dfb9"/>
          <w:sz w:val="30"/>
          <w:szCs w:val="30"/>
        </w:rPr>
      </w:pPr>
      <w:r w:rsidDel="00000000" w:rsidR="00000000" w:rsidRPr="00000000">
        <w:rPr>
          <w:rFonts w:ascii="Comfortaa" w:cs="Comfortaa" w:eastAsia="Comfortaa" w:hAnsi="Comfortaa"/>
          <w:b w:val="1"/>
          <w:color w:val="00dfb9"/>
          <w:sz w:val="40"/>
          <w:szCs w:val="40"/>
          <w:rtl w:val="0"/>
        </w:rPr>
        <w:t xml:space="preserve">Reglement:</w:t>
      </w:r>
      <w:r w:rsidDel="00000000" w:rsidR="00000000" w:rsidRPr="00000000">
        <w:rPr>
          <w:rFonts w:ascii="Comfortaa" w:cs="Comfortaa" w:eastAsia="Comfortaa" w:hAnsi="Comfortaa"/>
          <w:b w:val="1"/>
          <w:color w:val="00dfb9"/>
          <w:sz w:val="30"/>
          <w:szCs w:val="30"/>
          <w:rtl w:val="0"/>
        </w:rPr>
        <w:br w:type="textWrapping"/>
      </w:r>
    </w:p>
    <w:p w:rsidR="00000000" w:rsidDel="00000000" w:rsidP="00000000" w:rsidRDefault="00000000" w:rsidRPr="00000000" w14:paraId="0000009D">
      <w:pPr>
        <w:rPr>
          <w:rFonts w:ascii="Comfortaa" w:cs="Comfortaa" w:eastAsia="Comfortaa" w:hAnsi="Comfortaa"/>
          <w:color w:val="000000"/>
          <w:sz w:val="28"/>
          <w:szCs w:val="28"/>
        </w:rPr>
      </w:pPr>
      <w:r w:rsidDel="00000000" w:rsidR="00000000" w:rsidRPr="00000000">
        <w:rPr>
          <w:rFonts w:ascii="Comfortaa" w:cs="Comfortaa" w:eastAsia="Comfortaa" w:hAnsi="Comfortaa"/>
          <w:color w:val="000000"/>
          <w:sz w:val="28"/>
          <w:szCs w:val="28"/>
          <w:rtl w:val="0"/>
        </w:rPr>
        <w:t xml:space="preserve">Afmelden: </w:t>
      </w:r>
    </w:p>
    <w:p w:rsidR="00000000" w:rsidDel="00000000" w:rsidP="00000000" w:rsidRDefault="00000000" w:rsidRPr="00000000" w14:paraId="0000009E">
      <w:pPr>
        <w:rPr>
          <w:rFonts w:ascii="Comfortaa" w:cs="Comfortaa" w:eastAsia="Comfortaa" w:hAnsi="Comfortaa"/>
          <w:sz w:val="28"/>
          <w:szCs w:val="28"/>
        </w:rPr>
      </w:pPr>
      <w:r w:rsidDel="00000000" w:rsidR="00000000" w:rsidRPr="00000000">
        <w:rPr>
          <w:rFonts w:ascii="Comfortaa" w:cs="Comfortaa" w:eastAsia="Comfortaa" w:hAnsi="Comfortaa"/>
          <w:color w:val="000000"/>
          <w:sz w:val="28"/>
          <w:szCs w:val="28"/>
          <w:rtl w:val="0"/>
        </w:rPr>
        <w:t xml:space="preserve">fysiotherapie, diëtist en leefstijlcoach 24 uur van tevoren.</w:t>
        <w:br w:type="textWrapping"/>
        <w:t xml:space="preserve">Indien je verhinderd bent om de geplande afspraak na te komen, vragen wij je 24 uur van tevoren af te melden, dit mag telefonisch of in de virtuagym app. Telefoonnummer: 0481 769 094</w:t>
      </w:r>
      <w:r w:rsidDel="00000000" w:rsidR="00000000" w:rsidRPr="00000000">
        <w:rPr>
          <w:rtl w:val="0"/>
        </w:rPr>
      </w:r>
    </w:p>
    <w:p w:rsidR="00000000" w:rsidDel="00000000" w:rsidP="00000000" w:rsidRDefault="00000000" w:rsidRPr="00000000" w14:paraId="0000009F">
      <w:pPr>
        <w:rPr>
          <w:rFonts w:ascii="Comfortaa" w:cs="Comfortaa" w:eastAsia="Comfortaa" w:hAnsi="Comfortaa"/>
          <w:color w:val="00ffce"/>
          <w:sz w:val="28"/>
          <w:szCs w:val="28"/>
        </w:rPr>
      </w:pPr>
      <w:r w:rsidDel="00000000" w:rsidR="00000000" w:rsidRPr="00000000">
        <w:rPr>
          <w:rtl w:val="0"/>
        </w:rPr>
      </w:r>
    </w:p>
    <w:p w:rsidR="00000000" w:rsidDel="00000000" w:rsidP="00000000" w:rsidRDefault="00000000" w:rsidRPr="00000000" w14:paraId="000000A0">
      <w:pPr>
        <w:rPr>
          <w:rFonts w:ascii="Comfortaa" w:cs="Comfortaa" w:eastAsia="Comfortaa" w:hAnsi="Comfortaa"/>
          <w:b w:val="1"/>
          <w:color w:val="00ffce"/>
          <w:sz w:val="28"/>
          <w:szCs w:val="28"/>
        </w:rPr>
      </w:pPr>
      <w:r w:rsidDel="00000000" w:rsidR="00000000" w:rsidRPr="00000000">
        <w:rPr>
          <w:rtl w:val="0"/>
        </w:rPr>
      </w:r>
    </w:p>
    <w:p w:rsidR="00000000" w:rsidDel="00000000" w:rsidP="00000000" w:rsidRDefault="00000000" w:rsidRPr="00000000" w14:paraId="000000A1">
      <w:pPr>
        <w:rPr>
          <w:rFonts w:ascii="Comfortaa" w:cs="Comfortaa" w:eastAsia="Comfortaa" w:hAnsi="Comfortaa"/>
          <w:b w:val="1"/>
          <w:color w:val="00dfb9"/>
          <w:sz w:val="30"/>
          <w:szCs w:val="30"/>
        </w:rPr>
      </w:pPr>
      <w:r w:rsidDel="00000000" w:rsidR="00000000" w:rsidRPr="00000000">
        <w:rPr>
          <w:rtl w:val="0"/>
        </w:rPr>
      </w:r>
    </w:p>
    <w:p w:rsidR="00000000" w:rsidDel="00000000" w:rsidP="00000000" w:rsidRDefault="00000000" w:rsidRPr="00000000" w14:paraId="000000A2">
      <w:pPr>
        <w:rPr>
          <w:rFonts w:ascii="Comfortaa" w:cs="Comfortaa" w:eastAsia="Comfortaa" w:hAnsi="Comfortaa"/>
          <w:b w:val="1"/>
          <w:color w:val="00dfb9"/>
          <w:sz w:val="30"/>
          <w:szCs w:val="30"/>
        </w:rPr>
      </w:pPr>
      <w:r w:rsidDel="00000000" w:rsidR="00000000" w:rsidRPr="00000000">
        <w:rPr>
          <w:rtl w:val="0"/>
        </w:rPr>
      </w:r>
    </w:p>
    <w:p w:rsidR="00000000" w:rsidDel="00000000" w:rsidP="00000000" w:rsidRDefault="00000000" w:rsidRPr="00000000" w14:paraId="000000A3">
      <w:pPr>
        <w:rPr>
          <w:rFonts w:ascii="Comfortaa" w:cs="Comfortaa" w:eastAsia="Comfortaa" w:hAnsi="Comfortaa"/>
          <w:b w:val="1"/>
          <w:color w:val="00dfb9"/>
          <w:sz w:val="40"/>
          <w:szCs w:val="40"/>
        </w:rPr>
      </w:pPr>
      <w:r w:rsidDel="00000000" w:rsidR="00000000" w:rsidRPr="00000000">
        <w:rPr>
          <w:rFonts w:ascii="Comfortaa" w:cs="Comfortaa" w:eastAsia="Comfortaa" w:hAnsi="Comfortaa"/>
          <w:b w:val="1"/>
          <w:color w:val="00dfb9"/>
          <w:sz w:val="40"/>
          <w:szCs w:val="40"/>
          <w:rtl w:val="0"/>
        </w:rPr>
        <w:t xml:space="preserve">Contactgegevens</w:t>
      </w:r>
    </w:p>
    <w:p w:rsidR="00000000" w:rsidDel="00000000" w:rsidP="00000000" w:rsidRDefault="00000000" w:rsidRPr="00000000" w14:paraId="000000A4">
      <w:pPr>
        <w:rPr>
          <w:rFonts w:ascii="Comfortaa" w:cs="Comfortaa" w:eastAsia="Comfortaa" w:hAnsi="Comfortaa"/>
          <w:b w:val="1"/>
          <w:color w:val="00ffce"/>
          <w:sz w:val="28"/>
          <w:szCs w:val="28"/>
        </w:rPr>
      </w:pPr>
      <w:r w:rsidDel="00000000" w:rsidR="00000000" w:rsidRPr="00000000">
        <w:rPr>
          <w:rtl w:val="0"/>
        </w:rPr>
      </w:r>
    </w:p>
    <w:p w:rsidR="00000000" w:rsidDel="00000000" w:rsidP="00000000" w:rsidRDefault="00000000" w:rsidRPr="00000000" w14:paraId="000000A5">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Adresgegevens</w:t>
      </w:r>
    </w:p>
    <w:p w:rsidR="00000000" w:rsidDel="00000000" w:rsidP="00000000" w:rsidRDefault="00000000" w:rsidRPr="00000000" w14:paraId="000000A6">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We Do Care</w:t>
      </w:r>
    </w:p>
    <w:p w:rsidR="00000000" w:rsidDel="00000000" w:rsidP="00000000" w:rsidRDefault="00000000" w:rsidRPr="00000000" w14:paraId="000000A7">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Dorpstraat 21D</w:t>
      </w:r>
    </w:p>
    <w:p w:rsidR="00000000" w:rsidDel="00000000" w:rsidP="00000000" w:rsidRDefault="00000000" w:rsidRPr="00000000" w14:paraId="000000A8">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6691 AV Gendt</w:t>
      </w:r>
    </w:p>
    <w:p w:rsidR="00000000" w:rsidDel="00000000" w:rsidP="00000000" w:rsidRDefault="00000000" w:rsidRPr="00000000" w14:paraId="000000A9">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0481 769 094</w:t>
      </w:r>
    </w:p>
    <w:p w:rsidR="00000000" w:rsidDel="00000000" w:rsidP="00000000" w:rsidRDefault="00000000" w:rsidRPr="00000000" w14:paraId="000000AA">
      <w:pPr>
        <w:rPr>
          <w:rFonts w:ascii="Comfortaa" w:cs="Comfortaa" w:eastAsia="Comfortaa" w:hAnsi="Comfortaa"/>
        </w:rPr>
      </w:pPr>
      <w:r w:rsidDel="00000000" w:rsidR="00000000" w:rsidRPr="00000000">
        <w:rPr>
          <w:rtl w:val="0"/>
        </w:rPr>
      </w:r>
    </w:p>
    <w:p w:rsidR="00000000" w:rsidDel="00000000" w:rsidP="00000000" w:rsidRDefault="00000000" w:rsidRPr="00000000" w14:paraId="000000AB">
      <w:pPr>
        <w:rPr>
          <w:rFonts w:ascii="Comfortaa" w:cs="Comfortaa" w:eastAsia="Comfortaa" w:hAnsi="Comfortaa"/>
          <w:sz w:val="28"/>
          <w:szCs w:val="28"/>
        </w:rPr>
      </w:pPr>
      <w:r w:rsidDel="00000000" w:rsidR="00000000" w:rsidRPr="00000000">
        <w:rPr>
          <w:rFonts w:ascii="Comfortaa" w:cs="Comfortaa" w:eastAsia="Comfortaa" w:hAnsi="Comfortaa"/>
          <w:b w:val="1"/>
          <w:sz w:val="28"/>
          <w:szCs w:val="28"/>
          <w:rtl w:val="0"/>
        </w:rPr>
        <w:t xml:space="preserve">Email adressen:</w:t>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00dfb9"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WeDoCare</w:t>
            </w:r>
          </w:p>
        </w:tc>
        <w:tc>
          <w:tcPr>
            <w:shd w:fill="00dfb9"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info@wedocare.nl</w:t>
            </w:r>
          </w:p>
        </w:tc>
      </w:tr>
      <w:tr>
        <w:trPr>
          <w:cantSplit w:val="0"/>
          <w:tblHeader w:val="0"/>
        </w:trPr>
        <w:tc>
          <w:tcPr>
            <w:shd w:fill="00dfb9"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La Vita Sana voedingsadviesbureau</w:t>
            </w:r>
          </w:p>
        </w:tc>
        <w:tc>
          <w:tcPr>
            <w:shd w:fill="00dfb9"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info@dietist-lavitasana.nl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leefstijlcoach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daphne@dietist-lavitasana.nl</w:t>
            </w:r>
          </w:p>
        </w:tc>
      </w:tr>
      <w:tr>
        <w:trPr>
          <w:cantSplit w:val="0"/>
          <w:tblHeader w:val="0"/>
        </w:trPr>
        <w:tc>
          <w:tcPr>
            <w:shd w:fill="00dfb9"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Diëtist</w:t>
            </w:r>
          </w:p>
        </w:tc>
        <w:tc>
          <w:tcPr>
            <w:shd w:fill="00dfb9"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josien@dietist-lavitasana.nl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Fysiotherapeut</w:t>
            </w:r>
          </w:p>
        </w:tc>
        <w:tc>
          <w:tcP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Martijn@wedocare.nl</w:t>
            </w:r>
          </w:p>
        </w:tc>
      </w:tr>
    </w:tbl>
    <w:p w:rsidR="00000000" w:rsidDel="00000000" w:rsidP="00000000" w:rsidRDefault="00000000" w:rsidRPr="00000000" w14:paraId="000000B6">
      <w:pPr>
        <w:rPr>
          <w:rFonts w:ascii="Comfortaa" w:cs="Comfortaa" w:eastAsia="Comfortaa" w:hAnsi="Comfortaa"/>
        </w:rPr>
      </w:pPr>
      <w:r w:rsidDel="00000000" w:rsidR="00000000" w:rsidRPr="00000000">
        <w:rPr>
          <w:rtl w:val="0"/>
        </w:rPr>
      </w:r>
    </w:p>
    <w:p w:rsidR="00000000" w:rsidDel="00000000" w:rsidP="00000000" w:rsidRDefault="00000000" w:rsidRPr="00000000" w14:paraId="000000B7">
      <w:pPr>
        <w:rPr/>
      </w:pPr>
      <w:r w:rsidDel="00000000" w:rsidR="00000000" w:rsidRPr="00000000">
        <w:rPr/>
        <w:drawing>
          <wp:anchor allowOverlap="1" behindDoc="0" distB="114300" distT="114300" distL="114300" distR="114300" hidden="0" layoutInCell="1" locked="0" relativeHeight="0" simplePos="0">
            <wp:simplePos x="0" y="0"/>
            <wp:positionH relativeFrom="page">
              <wp:posOffset>76200</wp:posOffset>
            </wp:positionH>
            <wp:positionV relativeFrom="page">
              <wp:posOffset>10773707</wp:posOffset>
            </wp:positionV>
            <wp:extent cx="2857500" cy="114300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857500" cy="1143000"/>
                    </a:xfrm>
                    <a:prstGeom prst="rect"/>
                    <a:ln/>
                  </pic:spPr>
                </pic:pic>
              </a:graphicData>
            </a:graphic>
          </wp:anchor>
        </w:drawing>
      </w:r>
      <w:r w:rsidDel="00000000" w:rsidR="00000000" w:rsidRPr="00000000">
        <w:rPr>
          <w:rtl w:val="0"/>
        </w:rPr>
      </w:r>
    </w:p>
    <w:sectPr>
      <w:headerReference r:id="rId11" w:type="default"/>
      <w:headerReference r:id="rId12" w:type="first"/>
      <w:footerReference r:id="rId13" w:type="default"/>
      <w:footerReference r:id="rId14" w:type="first"/>
      <w:pgSz w:h="16834" w:w="11909" w:orient="portrait"/>
      <w:pgMar w:bottom="1440" w:top="1440" w:left="1440" w:right="1440" w:header="720.0000000000001" w:footer="720.0000000000001"/>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tijn Beekhuijzen" w:id="0" w:date="2024-02-20T11:02:49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reden toevoegen onder welke voorwaarden mensen mogen stoppen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 w:name="Droid Sans"/>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left"/>
      <w:rPr>
        <w:b w:val="1"/>
        <w:sz w:val="32"/>
        <w:szCs w:val="32"/>
      </w:rPr>
    </w:pPr>
    <w:r w:rsidDel="00000000" w:rsidR="00000000" w:rsidRPr="00000000">
      <w:rPr>
        <w:b w:val="1"/>
        <w:sz w:val="32"/>
        <w:szCs w:val="32"/>
        <w:rtl w:val="0"/>
      </w:rPr>
      <w:tab/>
    </w:r>
  </w:p>
  <w:p w:rsidR="00000000" w:rsidDel="00000000" w:rsidP="00000000" w:rsidRDefault="00000000" w:rsidRPr="00000000" w14:paraId="000000BC">
    <w:pPr>
      <w:jc w:val="right"/>
      <w:rPr>
        <w:b w:val="1"/>
        <w:sz w:val="32"/>
        <w:szCs w:val="32"/>
      </w:rPr>
    </w:pPr>
    <w:r w:rsidDel="00000000" w:rsidR="00000000" w:rsidRPr="00000000">
      <w:rPr>
        <w:b w:val="1"/>
        <w:sz w:val="32"/>
        <w:szCs w:val="3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60" w:lineRule="auto"/>
    </w:pPr>
    <w:rPr>
      <w:sz w:val="52"/>
      <w:szCs w:val="5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